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2263E" w:rsidRPr="0032263E" w14:paraId="0AF1EBDC" w14:textId="77777777" w:rsidTr="0066582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68AC4D1" w14:textId="77777777" w:rsidR="005D584F" w:rsidRPr="0032263E" w:rsidRDefault="005D584F" w:rsidP="00665823">
            <w:pPr>
              <w:spacing w:before="60" w:after="60" w:line="240" w:lineRule="auto"/>
              <w:ind w:left="397" w:hanging="397"/>
              <w:rPr>
                <w:rFonts w:ascii="Arial" w:hAnsi="Arial" w:cs="Arial"/>
                <w:b/>
                <w:sz w:val="20"/>
                <w:szCs w:val="20"/>
              </w:rPr>
            </w:pPr>
            <w:r w:rsidRPr="0032263E">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4AD646A" w14:textId="77777777" w:rsidR="005D584F" w:rsidRPr="0032263E" w:rsidRDefault="005D584F" w:rsidP="00665823">
            <w:pPr>
              <w:spacing w:before="60" w:after="60" w:line="240" w:lineRule="auto"/>
              <w:ind w:left="397" w:hanging="397"/>
              <w:rPr>
                <w:rFonts w:ascii="Arial" w:hAnsi="Arial" w:cs="Arial"/>
                <w:b/>
                <w:sz w:val="20"/>
                <w:szCs w:val="20"/>
              </w:rPr>
            </w:pPr>
            <w:r w:rsidRPr="0032263E">
              <w:rPr>
                <w:rFonts w:ascii="Arial" w:hAnsi="Arial" w:cs="Arial"/>
                <w:b/>
                <w:sz w:val="20"/>
                <w:szCs w:val="20"/>
              </w:rPr>
              <w:t xml:space="preserve">Accounting for non-profit institutions </w:t>
            </w:r>
          </w:p>
        </w:tc>
      </w:tr>
      <w:tr w:rsidR="0032263E" w:rsidRPr="0032263E" w14:paraId="1AF7FFBF" w14:textId="77777777" w:rsidTr="00665823">
        <w:tc>
          <w:tcPr>
            <w:tcW w:w="1912" w:type="dxa"/>
            <w:tcBorders>
              <w:top w:val="single" w:sz="12" w:space="0" w:color="auto"/>
              <w:left w:val="single" w:sz="12" w:space="0" w:color="auto"/>
            </w:tcBorders>
            <w:shd w:val="clear" w:color="auto" w:fill="CCFFFF"/>
            <w:tcMar>
              <w:left w:w="57" w:type="dxa"/>
              <w:right w:w="57" w:type="dxa"/>
            </w:tcMar>
            <w:vAlign w:val="center"/>
          </w:tcPr>
          <w:p w14:paraId="7DF216FB" w14:textId="77777777" w:rsidR="005D584F" w:rsidRPr="0032263E" w:rsidRDefault="005D584F" w:rsidP="00665823">
            <w:pPr>
              <w:spacing w:after="0" w:line="240" w:lineRule="auto"/>
              <w:rPr>
                <w:rStyle w:val="Naglaeno"/>
                <w:rFonts w:ascii="Arial" w:hAnsi="Arial" w:cs="Arial"/>
                <w:b w:val="0"/>
                <w:sz w:val="20"/>
                <w:szCs w:val="20"/>
              </w:rPr>
            </w:pPr>
            <w:r w:rsidRPr="0032263E">
              <w:rPr>
                <w:rStyle w:val="Naglaeno"/>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4B68A700"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rPr>
              <w:t>ECS513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8DB82BF"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8338165"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rPr>
              <w:t>2nd</w:t>
            </w:r>
          </w:p>
        </w:tc>
      </w:tr>
      <w:tr w:rsidR="0032263E" w:rsidRPr="0032263E" w14:paraId="45C4954D" w14:textId="77777777" w:rsidTr="00665823">
        <w:tc>
          <w:tcPr>
            <w:tcW w:w="1912" w:type="dxa"/>
            <w:tcBorders>
              <w:left w:val="single" w:sz="12" w:space="0" w:color="auto"/>
              <w:bottom w:val="single" w:sz="12" w:space="0" w:color="auto"/>
            </w:tcBorders>
            <w:shd w:val="clear" w:color="auto" w:fill="CCFFFF"/>
            <w:tcMar>
              <w:left w:w="57" w:type="dxa"/>
              <w:right w:w="57" w:type="dxa"/>
            </w:tcMar>
            <w:vAlign w:val="center"/>
          </w:tcPr>
          <w:p w14:paraId="371B061F"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2C6B4E5" w14:textId="3CEB6161" w:rsidR="005D584F" w:rsidRDefault="005D584F" w:rsidP="00665823">
            <w:pPr>
              <w:spacing w:after="0" w:line="240" w:lineRule="auto"/>
              <w:rPr>
                <w:rFonts w:ascii="Arial" w:hAnsi="Arial" w:cs="Arial"/>
                <w:sz w:val="20"/>
                <w:szCs w:val="20"/>
              </w:rPr>
            </w:pPr>
            <w:r w:rsidRPr="0032263E">
              <w:rPr>
                <w:rFonts w:ascii="Arial" w:hAnsi="Arial" w:cs="Arial"/>
                <w:sz w:val="20"/>
                <w:szCs w:val="20"/>
              </w:rPr>
              <w:t>Branka Ramljak, Distinguished professor</w:t>
            </w:r>
          </w:p>
          <w:p w14:paraId="2D03A0D4" w14:textId="320C6806" w:rsidR="00BF3CAB" w:rsidRPr="00CE74FC" w:rsidRDefault="00BF3CAB" w:rsidP="00665823">
            <w:pPr>
              <w:spacing w:after="0" w:line="240" w:lineRule="auto"/>
              <w:rPr>
                <w:rFonts w:ascii="Arial" w:hAnsi="Arial" w:cs="Arial"/>
                <w:sz w:val="20"/>
                <w:szCs w:val="20"/>
              </w:rPr>
            </w:pPr>
            <w:r w:rsidRPr="00CE74FC">
              <w:rPr>
                <w:rFonts w:ascii="Arial" w:hAnsi="Arial" w:cs="Arial"/>
                <w:sz w:val="20"/>
                <w:szCs w:val="20"/>
              </w:rPr>
              <w:t>Adrijana Rogošić, PhD</w:t>
            </w:r>
          </w:p>
          <w:p w14:paraId="3C1682AB" w14:textId="73E963C9" w:rsidR="005D584F" w:rsidRPr="0032263E" w:rsidRDefault="005D584F" w:rsidP="00CE74FC">
            <w:pPr>
              <w:spacing w:after="0" w:line="240" w:lineRule="auto"/>
              <w:rPr>
                <w:rFonts w:ascii="Arial" w:hAnsi="Arial" w:cs="Arial"/>
                <w:sz w:val="20"/>
                <w:szCs w:val="20"/>
              </w:rPr>
            </w:pPr>
            <w:r w:rsidRPr="0032263E">
              <w:rPr>
                <w:rFonts w:ascii="Arial" w:hAnsi="Arial" w:cs="Arial"/>
                <w:sz w:val="20"/>
                <w:szCs w:val="20"/>
              </w:rPr>
              <w:t xml:space="preserve">Ivana Perica, </w:t>
            </w:r>
            <w:r w:rsidR="00CE74FC">
              <w:rPr>
                <w:rFonts w:ascii="Arial" w:hAnsi="Arial" w:cs="Arial"/>
                <w:sz w:val="20"/>
                <w:szCs w:val="20"/>
              </w:rPr>
              <w:t>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69FACEB"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6B98231"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rPr>
              <w:t>6</w:t>
            </w:r>
          </w:p>
        </w:tc>
      </w:tr>
      <w:tr w:rsidR="0032263E" w:rsidRPr="0032263E" w14:paraId="37B941E1" w14:textId="77777777" w:rsidTr="00665823">
        <w:trPr>
          <w:trHeight w:val="345"/>
        </w:trPr>
        <w:tc>
          <w:tcPr>
            <w:tcW w:w="1912" w:type="dxa"/>
            <w:vMerge w:val="restart"/>
            <w:tcBorders>
              <w:left w:val="single" w:sz="12" w:space="0" w:color="auto"/>
            </w:tcBorders>
            <w:shd w:val="clear" w:color="auto" w:fill="CCFFFF"/>
            <w:tcMar>
              <w:left w:w="57" w:type="dxa"/>
              <w:right w:w="57" w:type="dxa"/>
            </w:tcMar>
            <w:vAlign w:val="center"/>
          </w:tcPr>
          <w:p w14:paraId="21A07C6C"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24D1FFB9" w14:textId="77777777" w:rsidR="005D584F" w:rsidRPr="0032263E" w:rsidRDefault="005D584F" w:rsidP="00665823">
            <w:pPr>
              <w:spacing w:after="0" w:line="240" w:lineRule="auto"/>
              <w:rPr>
                <w:rFonts w:ascii="Arial" w:hAnsi="Arial" w:cs="Arial"/>
                <w:sz w:val="20"/>
                <w:szCs w:val="20"/>
              </w:rPr>
            </w:pPr>
          </w:p>
          <w:p w14:paraId="274C106F" w14:textId="1DA134AC" w:rsidR="005D584F" w:rsidRPr="0032263E" w:rsidRDefault="005D584F" w:rsidP="00CE74FC">
            <w:pPr>
              <w:spacing w:after="0" w:line="240" w:lineRule="auto"/>
              <w:rPr>
                <w:rFonts w:ascii="Arial" w:hAnsi="Arial" w:cs="Arial"/>
                <w:sz w:val="20"/>
                <w:szCs w:val="20"/>
              </w:rPr>
            </w:pPr>
            <w:r w:rsidRPr="0032263E">
              <w:rPr>
                <w:rFonts w:ascii="Arial" w:hAnsi="Arial" w:cs="Arial"/>
                <w:sz w:val="20"/>
                <w:szCs w:val="20"/>
              </w:rPr>
              <w:t xml:space="preserve">Ivana Perica, </w:t>
            </w:r>
            <w:r w:rsidR="00CE74FC">
              <w:rPr>
                <w:rFonts w:ascii="Arial" w:hAnsi="Arial" w:cs="Arial"/>
                <w:sz w:val="20"/>
                <w:szCs w:val="20"/>
              </w:rPr>
              <w:t>PhD</w:t>
            </w:r>
          </w:p>
        </w:tc>
        <w:tc>
          <w:tcPr>
            <w:tcW w:w="2288" w:type="dxa"/>
            <w:gridSpan w:val="4"/>
            <w:vMerge w:val="restart"/>
            <w:tcBorders>
              <w:right w:val="single" w:sz="12" w:space="0" w:color="auto"/>
            </w:tcBorders>
            <w:shd w:val="clear" w:color="auto" w:fill="CCFFFF"/>
            <w:tcMar>
              <w:left w:w="57" w:type="dxa"/>
              <w:right w:w="57" w:type="dxa"/>
            </w:tcMar>
            <w:vAlign w:val="center"/>
          </w:tcPr>
          <w:p w14:paraId="2C1F3CF4"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572332F" w14:textId="77777777" w:rsidR="005D584F" w:rsidRPr="0032263E" w:rsidRDefault="005D584F" w:rsidP="00665823">
            <w:pPr>
              <w:spacing w:after="0" w:line="240" w:lineRule="auto"/>
              <w:jc w:val="center"/>
              <w:rPr>
                <w:rFonts w:ascii="Arial" w:hAnsi="Arial" w:cs="Arial"/>
                <w:sz w:val="20"/>
                <w:szCs w:val="20"/>
              </w:rPr>
            </w:pPr>
            <w:r w:rsidRPr="0032263E">
              <w:rPr>
                <w:rFonts w:ascii="Arial" w:hAnsi="Arial" w:cs="Arial"/>
                <w:sz w:val="20"/>
                <w:szCs w:val="20"/>
              </w:rPr>
              <w:t>L</w:t>
            </w:r>
          </w:p>
        </w:tc>
        <w:tc>
          <w:tcPr>
            <w:tcW w:w="706" w:type="dxa"/>
            <w:gridSpan w:val="2"/>
            <w:tcBorders>
              <w:bottom w:val="single" w:sz="12" w:space="0" w:color="auto"/>
              <w:right w:val="single" w:sz="12" w:space="0" w:color="auto"/>
            </w:tcBorders>
            <w:vAlign w:val="center"/>
          </w:tcPr>
          <w:p w14:paraId="4922640C" w14:textId="77777777" w:rsidR="005D584F" w:rsidRPr="0032263E" w:rsidRDefault="005D584F" w:rsidP="00665823">
            <w:pPr>
              <w:spacing w:after="0" w:line="240" w:lineRule="auto"/>
              <w:jc w:val="center"/>
              <w:rPr>
                <w:rFonts w:ascii="Arial" w:hAnsi="Arial" w:cs="Arial"/>
                <w:sz w:val="20"/>
                <w:szCs w:val="20"/>
              </w:rPr>
            </w:pPr>
            <w:r w:rsidRPr="0032263E">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4764EF42" w14:textId="77777777" w:rsidR="005D584F" w:rsidRPr="0032263E" w:rsidRDefault="005D584F" w:rsidP="00665823">
            <w:pPr>
              <w:spacing w:after="0" w:line="240" w:lineRule="auto"/>
              <w:jc w:val="center"/>
              <w:rPr>
                <w:rFonts w:ascii="Arial" w:hAnsi="Arial" w:cs="Arial"/>
                <w:sz w:val="20"/>
                <w:szCs w:val="20"/>
              </w:rPr>
            </w:pPr>
            <w:r w:rsidRPr="0032263E">
              <w:rPr>
                <w:rFonts w:ascii="Arial" w:hAnsi="Arial" w:cs="Arial"/>
                <w:sz w:val="20"/>
                <w:szCs w:val="20"/>
              </w:rPr>
              <w:t>E</w:t>
            </w:r>
          </w:p>
        </w:tc>
        <w:tc>
          <w:tcPr>
            <w:tcW w:w="618" w:type="dxa"/>
            <w:tcBorders>
              <w:bottom w:val="single" w:sz="12" w:space="0" w:color="auto"/>
              <w:right w:val="single" w:sz="12" w:space="0" w:color="auto"/>
            </w:tcBorders>
            <w:vAlign w:val="center"/>
          </w:tcPr>
          <w:p w14:paraId="063B9B16" w14:textId="77777777" w:rsidR="005D584F" w:rsidRPr="0032263E" w:rsidRDefault="005D584F" w:rsidP="00665823">
            <w:pPr>
              <w:spacing w:after="0" w:line="240" w:lineRule="auto"/>
              <w:jc w:val="center"/>
              <w:rPr>
                <w:rFonts w:ascii="Arial" w:hAnsi="Arial" w:cs="Arial"/>
                <w:sz w:val="20"/>
                <w:szCs w:val="20"/>
              </w:rPr>
            </w:pPr>
            <w:r w:rsidRPr="0032263E">
              <w:rPr>
                <w:rFonts w:ascii="Arial" w:hAnsi="Arial" w:cs="Arial"/>
                <w:sz w:val="20"/>
                <w:szCs w:val="20"/>
              </w:rPr>
              <w:t>F</w:t>
            </w:r>
          </w:p>
        </w:tc>
      </w:tr>
      <w:tr w:rsidR="0032263E" w:rsidRPr="0032263E" w14:paraId="268B8FDC" w14:textId="77777777" w:rsidTr="0066582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92138FE" w14:textId="77777777" w:rsidR="005D584F" w:rsidRPr="0032263E" w:rsidRDefault="005D584F" w:rsidP="00665823">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6A944375" w14:textId="77777777" w:rsidR="005D584F" w:rsidRPr="0032263E" w:rsidRDefault="005D584F" w:rsidP="00665823">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4ECE1E1" w14:textId="77777777" w:rsidR="005D584F" w:rsidRPr="0032263E" w:rsidRDefault="005D584F" w:rsidP="0066582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EA250AD" w14:textId="0FEB1BF1" w:rsidR="005D584F" w:rsidRPr="00CE74FC" w:rsidRDefault="00BF3CAB" w:rsidP="00665823">
            <w:pPr>
              <w:spacing w:after="0" w:line="240" w:lineRule="auto"/>
              <w:rPr>
                <w:rFonts w:ascii="Arial" w:hAnsi="Arial" w:cs="Arial"/>
                <w:strike/>
                <w:sz w:val="20"/>
                <w:szCs w:val="20"/>
              </w:rPr>
            </w:pPr>
            <w:r w:rsidRPr="00CE74FC">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53FDD1D1" w14:textId="77777777" w:rsidR="005D584F" w:rsidRPr="00CE74FC" w:rsidRDefault="005D584F" w:rsidP="00665823">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4B671804" w14:textId="213BD624" w:rsidR="005D584F" w:rsidRPr="00CE74FC" w:rsidRDefault="00BF3CAB" w:rsidP="00665823">
            <w:pPr>
              <w:spacing w:after="0" w:line="240" w:lineRule="auto"/>
              <w:rPr>
                <w:rFonts w:ascii="Arial" w:hAnsi="Arial" w:cs="Arial"/>
                <w:strike/>
                <w:sz w:val="20"/>
                <w:szCs w:val="20"/>
              </w:rPr>
            </w:pPr>
            <w:r w:rsidRPr="00CE74FC">
              <w:rPr>
                <w:rFonts w:ascii="Arial" w:hAnsi="Arial" w:cs="Arial"/>
                <w:sz w:val="20"/>
                <w:szCs w:val="20"/>
              </w:rPr>
              <w:t>26</w:t>
            </w:r>
          </w:p>
        </w:tc>
        <w:tc>
          <w:tcPr>
            <w:tcW w:w="618" w:type="dxa"/>
            <w:tcBorders>
              <w:bottom w:val="single" w:sz="12" w:space="0" w:color="auto"/>
              <w:right w:val="single" w:sz="12" w:space="0" w:color="auto"/>
            </w:tcBorders>
            <w:vAlign w:val="center"/>
          </w:tcPr>
          <w:p w14:paraId="4D112A2B" w14:textId="77777777" w:rsidR="005D584F" w:rsidRPr="00CE74FC" w:rsidRDefault="005D584F" w:rsidP="00665823">
            <w:pPr>
              <w:spacing w:after="0" w:line="240" w:lineRule="auto"/>
              <w:rPr>
                <w:rFonts w:ascii="Arial" w:hAnsi="Arial" w:cs="Arial"/>
                <w:sz w:val="20"/>
                <w:szCs w:val="20"/>
              </w:rPr>
            </w:pPr>
          </w:p>
        </w:tc>
      </w:tr>
      <w:tr w:rsidR="0032263E" w:rsidRPr="0032263E" w14:paraId="316CF041" w14:textId="77777777" w:rsidTr="00665823">
        <w:tc>
          <w:tcPr>
            <w:tcW w:w="1912" w:type="dxa"/>
            <w:tcBorders>
              <w:left w:val="single" w:sz="12" w:space="0" w:color="auto"/>
              <w:bottom w:val="single" w:sz="12" w:space="0" w:color="auto"/>
            </w:tcBorders>
            <w:shd w:val="clear" w:color="auto" w:fill="CCFFFF"/>
            <w:tcMar>
              <w:left w:w="57" w:type="dxa"/>
              <w:right w:w="57" w:type="dxa"/>
            </w:tcMar>
            <w:vAlign w:val="center"/>
          </w:tcPr>
          <w:p w14:paraId="531AB566"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2ADF906"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7373565"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C0831D8" w14:textId="2FE85B22" w:rsidR="005D584F" w:rsidRPr="00CE74FC" w:rsidRDefault="00CE74FC" w:rsidP="00665823">
            <w:pPr>
              <w:spacing w:after="0" w:line="240" w:lineRule="auto"/>
              <w:rPr>
                <w:rFonts w:ascii="Arial" w:hAnsi="Arial" w:cs="Arial"/>
                <w:sz w:val="20"/>
                <w:szCs w:val="20"/>
              </w:rPr>
            </w:pPr>
            <w:r>
              <w:rPr>
                <w:rFonts w:ascii="Arial" w:hAnsi="Arial" w:cs="Arial"/>
                <w:sz w:val="20"/>
                <w:szCs w:val="20"/>
              </w:rPr>
              <w:t>20%</w:t>
            </w:r>
          </w:p>
        </w:tc>
      </w:tr>
      <w:tr w:rsidR="0032263E" w:rsidRPr="0032263E" w14:paraId="16FFCFA1" w14:textId="77777777" w:rsidTr="0066582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B49BDB6" w14:textId="77777777" w:rsidR="005D584F" w:rsidRPr="0032263E" w:rsidRDefault="005D584F" w:rsidP="00665823">
            <w:pPr>
              <w:tabs>
                <w:tab w:val="left" w:pos="2820"/>
              </w:tabs>
              <w:spacing w:after="0"/>
              <w:jc w:val="center"/>
              <w:rPr>
                <w:rFonts w:ascii="Arial" w:hAnsi="Arial" w:cs="Arial"/>
                <w:b/>
                <w:sz w:val="20"/>
                <w:szCs w:val="20"/>
              </w:rPr>
            </w:pPr>
            <w:r w:rsidRPr="0032263E">
              <w:rPr>
                <w:rFonts w:ascii="Arial" w:hAnsi="Arial" w:cs="Arial"/>
                <w:b/>
                <w:sz w:val="20"/>
                <w:szCs w:val="20"/>
              </w:rPr>
              <w:t>COURSE DESCRIPTION</w:t>
            </w:r>
          </w:p>
        </w:tc>
      </w:tr>
      <w:tr w:rsidR="0032263E" w:rsidRPr="0032263E" w14:paraId="61A27294" w14:textId="77777777" w:rsidTr="00665823">
        <w:tc>
          <w:tcPr>
            <w:tcW w:w="1912" w:type="dxa"/>
            <w:tcBorders>
              <w:top w:val="single" w:sz="12" w:space="0" w:color="auto"/>
              <w:left w:val="single" w:sz="12" w:space="0" w:color="auto"/>
            </w:tcBorders>
            <w:shd w:val="clear" w:color="auto" w:fill="CCFFFF"/>
            <w:tcMar>
              <w:left w:w="57" w:type="dxa"/>
              <w:right w:w="57" w:type="dxa"/>
            </w:tcMar>
            <w:vAlign w:val="center"/>
          </w:tcPr>
          <w:p w14:paraId="6ECD052A" w14:textId="77777777" w:rsidR="005D584F" w:rsidRPr="0032263E" w:rsidRDefault="005D584F" w:rsidP="00665823">
            <w:pPr>
              <w:tabs>
                <w:tab w:val="left" w:pos="2820"/>
              </w:tabs>
              <w:spacing w:after="0" w:line="240" w:lineRule="auto"/>
              <w:rPr>
                <w:rFonts w:ascii="Arial" w:hAnsi="Arial" w:cs="Arial"/>
                <w:sz w:val="20"/>
                <w:szCs w:val="20"/>
              </w:rPr>
            </w:pPr>
            <w:r w:rsidRPr="0032263E">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A4C0681" w14:textId="77777777" w:rsidR="005D584F" w:rsidRPr="0032263E" w:rsidRDefault="005D584F" w:rsidP="00665823">
            <w:pPr>
              <w:tabs>
                <w:tab w:val="left" w:pos="2820"/>
              </w:tabs>
              <w:spacing w:after="0"/>
              <w:rPr>
                <w:rFonts w:ascii="Arial" w:hAnsi="Arial" w:cs="Arial"/>
                <w:sz w:val="20"/>
                <w:szCs w:val="20"/>
              </w:rPr>
            </w:pPr>
            <w:r w:rsidRPr="0032263E">
              <w:rPr>
                <w:rStyle w:val="hps"/>
                <w:rFonts w:ascii="Arial" w:hAnsi="Arial"/>
                <w:sz w:val="20"/>
                <w:szCs w:val="20"/>
              </w:rPr>
              <w:t>Enabling the students</w:t>
            </w:r>
            <w:r w:rsidRPr="0032263E">
              <w:rPr>
                <w:rFonts w:ascii="Arial" w:hAnsi="Arial"/>
                <w:sz w:val="20"/>
                <w:szCs w:val="20"/>
              </w:rPr>
              <w:t xml:space="preserve"> </w:t>
            </w:r>
            <w:r w:rsidRPr="0032263E">
              <w:rPr>
                <w:rStyle w:val="hps"/>
                <w:rFonts w:ascii="Arial" w:hAnsi="Arial"/>
                <w:sz w:val="20"/>
                <w:szCs w:val="20"/>
              </w:rPr>
              <w:t>for</w:t>
            </w:r>
            <w:r w:rsidRPr="0032263E">
              <w:rPr>
                <w:rFonts w:ascii="Arial" w:hAnsi="Arial"/>
                <w:sz w:val="20"/>
                <w:szCs w:val="20"/>
              </w:rPr>
              <w:t xml:space="preserve"> </w:t>
            </w:r>
            <w:r w:rsidRPr="0032263E">
              <w:rPr>
                <w:rStyle w:val="hps"/>
                <w:rFonts w:ascii="Arial" w:hAnsi="Arial"/>
                <w:sz w:val="20"/>
                <w:szCs w:val="20"/>
              </w:rPr>
              <w:t>the accounting of</w:t>
            </w:r>
            <w:r w:rsidRPr="0032263E">
              <w:rPr>
                <w:rFonts w:ascii="Arial" w:hAnsi="Arial"/>
                <w:sz w:val="20"/>
                <w:szCs w:val="20"/>
              </w:rPr>
              <w:t xml:space="preserve"> </w:t>
            </w:r>
            <w:r w:rsidRPr="0032263E">
              <w:rPr>
                <w:rStyle w:val="hps"/>
                <w:rFonts w:ascii="Arial" w:hAnsi="Arial"/>
                <w:sz w:val="20"/>
                <w:szCs w:val="20"/>
              </w:rPr>
              <w:t>business transactions</w:t>
            </w:r>
            <w:r w:rsidRPr="0032263E">
              <w:rPr>
                <w:rFonts w:ascii="Arial" w:hAnsi="Arial"/>
                <w:sz w:val="20"/>
                <w:szCs w:val="20"/>
              </w:rPr>
              <w:t xml:space="preserve"> </w:t>
            </w:r>
            <w:r w:rsidRPr="0032263E">
              <w:rPr>
                <w:rStyle w:val="hps"/>
                <w:rFonts w:ascii="Arial" w:hAnsi="Arial"/>
                <w:sz w:val="20"/>
                <w:szCs w:val="20"/>
              </w:rPr>
              <w:t>in the system of</w:t>
            </w:r>
            <w:r w:rsidRPr="0032263E">
              <w:rPr>
                <w:rFonts w:ascii="Arial" w:hAnsi="Arial"/>
                <w:sz w:val="20"/>
                <w:szCs w:val="20"/>
              </w:rPr>
              <w:t xml:space="preserve"> </w:t>
            </w:r>
            <w:r w:rsidRPr="0032263E">
              <w:rPr>
                <w:rStyle w:val="hps"/>
                <w:rFonts w:ascii="Arial" w:hAnsi="Arial"/>
                <w:sz w:val="20"/>
                <w:szCs w:val="20"/>
              </w:rPr>
              <w:t>non-profit institutions</w:t>
            </w:r>
          </w:p>
        </w:tc>
      </w:tr>
      <w:tr w:rsidR="0032263E" w:rsidRPr="0032263E" w14:paraId="322D2653" w14:textId="77777777" w:rsidTr="00665823">
        <w:tc>
          <w:tcPr>
            <w:tcW w:w="1912" w:type="dxa"/>
            <w:tcBorders>
              <w:left w:val="single" w:sz="12" w:space="0" w:color="auto"/>
            </w:tcBorders>
            <w:shd w:val="clear" w:color="auto" w:fill="CCFFFF"/>
            <w:tcMar>
              <w:left w:w="57" w:type="dxa"/>
              <w:right w:w="57" w:type="dxa"/>
            </w:tcMar>
            <w:vAlign w:val="center"/>
          </w:tcPr>
          <w:p w14:paraId="3012914D" w14:textId="77777777" w:rsidR="005D584F" w:rsidRPr="0032263E" w:rsidRDefault="005D584F" w:rsidP="00665823">
            <w:pPr>
              <w:tabs>
                <w:tab w:val="left" w:pos="2820"/>
              </w:tabs>
              <w:spacing w:after="0" w:line="240" w:lineRule="auto"/>
              <w:rPr>
                <w:rFonts w:ascii="Arial" w:hAnsi="Arial" w:cs="Arial"/>
                <w:sz w:val="20"/>
                <w:szCs w:val="20"/>
              </w:rPr>
            </w:pPr>
            <w:r w:rsidRPr="0032263E">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35D0246"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Prerequisites prescribed by the Statute and Regulations of study of the Faculty of Economics, Business and Tourism.</w:t>
            </w:r>
          </w:p>
        </w:tc>
      </w:tr>
      <w:tr w:rsidR="0032263E" w:rsidRPr="0032263E" w14:paraId="346C5125" w14:textId="77777777" w:rsidTr="00665823">
        <w:tc>
          <w:tcPr>
            <w:tcW w:w="1912" w:type="dxa"/>
            <w:tcBorders>
              <w:left w:val="single" w:sz="12" w:space="0" w:color="auto"/>
            </w:tcBorders>
            <w:shd w:val="clear" w:color="auto" w:fill="CCFFFF"/>
            <w:tcMar>
              <w:left w:w="57" w:type="dxa"/>
              <w:right w:w="57" w:type="dxa"/>
            </w:tcMar>
            <w:vAlign w:val="center"/>
          </w:tcPr>
          <w:p w14:paraId="09241167" w14:textId="77777777" w:rsidR="005D584F" w:rsidRPr="0032263E" w:rsidRDefault="005D584F" w:rsidP="00665823">
            <w:pPr>
              <w:tabs>
                <w:tab w:val="left" w:pos="2820"/>
              </w:tabs>
              <w:spacing w:after="0" w:line="240" w:lineRule="auto"/>
              <w:rPr>
                <w:rFonts w:ascii="Arial" w:hAnsi="Arial" w:cs="Arial"/>
                <w:sz w:val="20"/>
                <w:szCs w:val="20"/>
              </w:rPr>
            </w:pPr>
            <w:r w:rsidRPr="0032263E">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7BC4853"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The main learning outcome is:</w:t>
            </w:r>
          </w:p>
          <w:p w14:paraId="1D2F82ED" w14:textId="77777777" w:rsidR="005D584F" w:rsidRPr="0032263E" w:rsidRDefault="005D584F" w:rsidP="00665823">
            <w:pPr>
              <w:tabs>
                <w:tab w:val="left" w:pos="2820"/>
              </w:tabs>
              <w:spacing w:after="0"/>
              <w:rPr>
                <w:rFonts w:ascii="Arial" w:hAnsi="Arial" w:cs="Arial"/>
                <w:sz w:val="20"/>
                <w:szCs w:val="20"/>
              </w:rPr>
            </w:pPr>
            <w:r w:rsidRPr="0032263E">
              <w:rPr>
                <w:rStyle w:val="hps"/>
                <w:rFonts w:ascii="Arial" w:hAnsi="Arial"/>
                <w:sz w:val="20"/>
                <w:szCs w:val="20"/>
              </w:rPr>
              <w:t>Evaluation of</w:t>
            </w:r>
            <w:r w:rsidRPr="0032263E">
              <w:rPr>
                <w:rFonts w:ascii="Arial" w:hAnsi="Arial"/>
                <w:sz w:val="20"/>
                <w:szCs w:val="20"/>
              </w:rPr>
              <w:t xml:space="preserve"> </w:t>
            </w:r>
            <w:r w:rsidRPr="0032263E">
              <w:rPr>
                <w:rStyle w:val="hps"/>
                <w:rFonts w:ascii="Arial" w:hAnsi="Arial"/>
                <w:sz w:val="20"/>
                <w:szCs w:val="20"/>
              </w:rPr>
              <w:t>theoretical and practical</w:t>
            </w:r>
            <w:r w:rsidRPr="0032263E">
              <w:rPr>
                <w:rFonts w:ascii="Arial" w:hAnsi="Arial"/>
                <w:sz w:val="20"/>
                <w:szCs w:val="20"/>
              </w:rPr>
              <w:t xml:space="preserve"> </w:t>
            </w:r>
            <w:r w:rsidRPr="0032263E">
              <w:rPr>
                <w:rStyle w:val="hps"/>
                <w:rFonts w:ascii="Arial" w:hAnsi="Arial"/>
                <w:sz w:val="20"/>
                <w:szCs w:val="20"/>
              </w:rPr>
              <w:t>knowledge in the field</w:t>
            </w:r>
            <w:r w:rsidRPr="0032263E">
              <w:rPr>
                <w:rFonts w:ascii="Arial" w:hAnsi="Arial"/>
                <w:sz w:val="20"/>
                <w:szCs w:val="20"/>
              </w:rPr>
              <w:t xml:space="preserve"> </w:t>
            </w:r>
            <w:r w:rsidRPr="0032263E">
              <w:rPr>
                <w:rStyle w:val="hps"/>
                <w:rFonts w:ascii="Arial" w:hAnsi="Arial"/>
                <w:sz w:val="20"/>
                <w:szCs w:val="20"/>
              </w:rPr>
              <w:t>of</w:t>
            </w:r>
            <w:r w:rsidRPr="0032263E">
              <w:rPr>
                <w:rFonts w:ascii="Arial" w:hAnsi="Arial"/>
                <w:sz w:val="20"/>
                <w:szCs w:val="20"/>
              </w:rPr>
              <w:t xml:space="preserve"> </w:t>
            </w:r>
            <w:r w:rsidRPr="0032263E">
              <w:rPr>
                <w:rStyle w:val="hps"/>
                <w:rFonts w:ascii="Arial" w:hAnsi="Arial"/>
                <w:sz w:val="20"/>
                <w:szCs w:val="20"/>
              </w:rPr>
              <w:t>accounting and</w:t>
            </w:r>
            <w:r w:rsidRPr="0032263E">
              <w:rPr>
                <w:rFonts w:ascii="Arial" w:hAnsi="Arial"/>
                <w:sz w:val="20"/>
                <w:szCs w:val="20"/>
              </w:rPr>
              <w:t xml:space="preserve"> </w:t>
            </w:r>
            <w:r w:rsidRPr="0032263E">
              <w:rPr>
                <w:rStyle w:val="hps"/>
                <w:rFonts w:ascii="Arial" w:hAnsi="Arial"/>
                <w:sz w:val="20"/>
                <w:szCs w:val="20"/>
              </w:rPr>
              <w:t>financial reporting</w:t>
            </w:r>
            <w:r w:rsidRPr="0032263E">
              <w:rPr>
                <w:rFonts w:ascii="Arial" w:hAnsi="Arial"/>
                <w:sz w:val="20"/>
                <w:szCs w:val="20"/>
              </w:rPr>
              <w:t xml:space="preserve"> </w:t>
            </w:r>
            <w:r w:rsidRPr="0032263E">
              <w:rPr>
                <w:rStyle w:val="hps"/>
                <w:rFonts w:ascii="Arial" w:hAnsi="Arial"/>
                <w:sz w:val="20"/>
                <w:szCs w:val="20"/>
              </w:rPr>
              <w:t>of non-profit</w:t>
            </w:r>
            <w:r w:rsidRPr="0032263E">
              <w:rPr>
                <w:rFonts w:ascii="Arial" w:hAnsi="Arial"/>
                <w:sz w:val="20"/>
                <w:szCs w:val="20"/>
              </w:rPr>
              <w:t xml:space="preserve"> </w:t>
            </w:r>
            <w:r w:rsidRPr="0032263E">
              <w:rPr>
                <w:rStyle w:val="hps"/>
                <w:rFonts w:ascii="Arial" w:hAnsi="Arial"/>
                <w:sz w:val="20"/>
                <w:szCs w:val="20"/>
              </w:rPr>
              <w:t>institutions (level 7)</w:t>
            </w:r>
          </w:p>
          <w:p w14:paraId="42BE91B8" w14:textId="77777777" w:rsidR="005D584F" w:rsidRPr="0032263E" w:rsidRDefault="005D584F" w:rsidP="00665823">
            <w:pPr>
              <w:tabs>
                <w:tab w:val="left" w:pos="2820"/>
              </w:tabs>
              <w:spacing w:after="0"/>
              <w:rPr>
                <w:rFonts w:ascii="Arial" w:hAnsi="Arial" w:cs="Arial"/>
                <w:sz w:val="20"/>
                <w:szCs w:val="20"/>
              </w:rPr>
            </w:pPr>
          </w:p>
          <w:p w14:paraId="23E90E98"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Specific outcomes are</w:t>
            </w:r>
          </w:p>
          <w:p w14:paraId="3EE1B363" w14:textId="77777777" w:rsidR="005D584F" w:rsidRPr="0032263E" w:rsidRDefault="005D584F" w:rsidP="00665823">
            <w:pPr>
              <w:numPr>
                <w:ilvl w:val="0"/>
                <w:numId w:val="3"/>
              </w:numPr>
              <w:tabs>
                <w:tab w:val="left" w:pos="2820"/>
              </w:tabs>
              <w:spacing w:after="0"/>
              <w:rPr>
                <w:rFonts w:ascii="Arial" w:hAnsi="Arial" w:cs="Arial"/>
                <w:sz w:val="20"/>
                <w:szCs w:val="20"/>
              </w:rPr>
            </w:pPr>
            <w:r w:rsidRPr="0032263E">
              <w:rPr>
                <w:rFonts w:ascii="Arial" w:hAnsi="Arial" w:cs="Arial"/>
                <w:sz w:val="20"/>
                <w:szCs w:val="20"/>
              </w:rPr>
              <w:t>Significance of non-profit institutions (leve 6)</w:t>
            </w:r>
          </w:p>
          <w:p w14:paraId="73ABB275" w14:textId="77777777" w:rsidR="005D584F" w:rsidRPr="0032263E" w:rsidRDefault="005D584F" w:rsidP="00665823">
            <w:pPr>
              <w:numPr>
                <w:ilvl w:val="0"/>
                <w:numId w:val="3"/>
              </w:numPr>
              <w:tabs>
                <w:tab w:val="left" w:pos="2820"/>
              </w:tabs>
              <w:spacing w:after="0"/>
              <w:rPr>
                <w:rFonts w:ascii="Arial" w:hAnsi="Arial" w:cs="Arial"/>
                <w:sz w:val="20"/>
                <w:szCs w:val="20"/>
              </w:rPr>
            </w:pPr>
            <w:r w:rsidRPr="0032263E">
              <w:rPr>
                <w:rFonts w:ascii="Arial" w:hAnsi="Arial" w:cs="Arial"/>
                <w:sz w:val="20"/>
                <w:szCs w:val="20"/>
              </w:rPr>
              <w:t>Identify the differencies between the accounting system of non-profit institutions and other accounting systems (level 7)</w:t>
            </w:r>
          </w:p>
          <w:p w14:paraId="1CEA1603" w14:textId="77777777" w:rsidR="005D584F" w:rsidRPr="0032263E" w:rsidRDefault="005D584F" w:rsidP="00665823">
            <w:pPr>
              <w:numPr>
                <w:ilvl w:val="0"/>
                <w:numId w:val="3"/>
              </w:numPr>
              <w:tabs>
                <w:tab w:val="left" w:pos="2820"/>
              </w:tabs>
              <w:spacing w:after="0"/>
              <w:rPr>
                <w:rFonts w:ascii="Arial" w:hAnsi="Arial" w:cs="Arial"/>
                <w:sz w:val="20"/>
                <w:szCs w:val="20"/>
              </w:rPr>
            </w:pPr>
            <w:r w:rsidRPr="0032263E">
              <w:rPr>
                <w:rFonts w:ascii="Arial" w:hAnsi="Arial" w:cs="Arial"/>
                <w:sz w:val="20"/>
                <w:szCs w:val="20"/>
              </w:rPr>
              <w:t>Determine differences in the application of accrual principles for non-profit institutions (level 7)</w:t>
            </w:r>
          </w:p>
          <w:p w14:paraId="5B5B2CF5" w14:textId="77777777" w:rsidR="005D584F" w:rsidRPr="0032263E" w:rsidRDefault="005D584F" w:rsidP="00665823">
            <w:pPr>
              <w:numPr>
                <w:ilvl w:val="0"/>
                <w:numId w:val="3"/>
              </w:numPr>
              <w:tabs>
                <w:tab w:val="left" w:pos="2820"/>
              </w:tabs>
              <w:spacing w:after="0"/>
              <w:rPr>
                <w:rFonts w:ascii="Arial" w:hAnsi="Arial" w:cs="Arial"/>
                <w:sz w:val="20"/>
                <w:szCs w:val="20"/>
              </w:rPr>
            </w:pPr>
            <w:r w:rsidRPr="0032263E">
              <w:rPr>
                <w:rFonts w:ascii="Arial" w:hAnsi="Arial" w:cs="Arial"/>
                <w:sz w:val="20"/>
                <w:szCs w:val="20"/>
              </w:rPr>
              <w:t>Shape the static and dynamic monitoring of businesses transactions in the assets, liabilities, own resources, revenue (receipts) and expenditures (expenses) (level 7)</w:t>
            </w:r>
          </w:p>
          <w:p w14:paraId="53D891DD" w14:textId="77777777" w:rsidR="005D584F" w:rsidRPr="0032263E" w:rsidRDefault="005D584F" w:rsidP="00665823">
            <w:pPr>
              <w:numPr>
                <w:ilvl w:val="0"/>
                <w:numId w:val="3"/>
              </w:numPr>
              <w:tabs>
                <w:tab w:val="left" w:pos="2820"/>
              </w:tabs>
              <w:spacing w:after="0"/>
              <w:rPr>
                <w:rFonts w:ascii="Arial" w:hAnsi="Arial" w:cs="Arial"/>
                <w:sz w:val="20"/>
                <w:szCs w:val="20"/>
              </w:rPr>
            </w:pPr>
            <w:r w:rsidRPr="0032263E">
              <w:rPr>
                <w:rFonts w:ascii="Arial" w:hAnsi="Arial" w:cs="Arial"/>
                <w:sz w:val="20"/>
                <w:szCs w:val="20"/>
              </w:rPr>
              <w:t>Design an accounting information from financial statements of non-profit institutions (level 7)</w:t>
            </w:r>
          </w:p>
          <w:p w14:paraId="3660A37A" w14:textId="77777777" w:rsidR="005D584F" w:rsidRPr="0032263E" w:rsidRDefault="005D584F" w:rsidP="00665823">
            <w:pPr>
              <w:tabs>
                <w:tab w:val="left" w:pos="2820"/>
              </w:tabs>
              <w:spacing w:after="0"/>
              <w:rPr>
                <w:rFonts w:ascii="Arial" w:hAnsi="Arial" w:cs="Arial"/>
                <w:sz w:val="20"/>
                <w:szCs w:val="20"/>
              </w:rPr>
            </w:pPr>
          </w:p>
        </w:tc>
      </w:tr>
      <w:tr w:rsidR="0032263E" w:rsidRPr="0032263E" w14:paraId="5DAC6CFA" w14:textId="77777777" w:rsidTr="00665823">
        <w:tc>
          <w:tcPr>
            <w:tcW w:w="1912" w:type="dxa"/>
            <w:tcBorders>
              <w:left w:val="single" w:sz="12" w:space="0" w:color="auto"/>
            </w:tcBorders>
            <w:shd w:val="clear" w:color="auto" w:fill="CCFFFF"/>
            <w:tcMar>
              <w:left w:w="57" w:type="dxa"/>
              <w:right w:w="57" w:type="dxa"/>
            </w:tcMar>
            <w:vAlign w:val="center"/>
          </w:tcPr>
          <w:p w14:paraId="3A71B968" w14:textId="77777777" w:rsidR="005D584F" w:rsidRPr="0032263E" w:rsidRDefault="005D584F" w:rsidP="00665823">
            <w:pPr>
              <w:tabs>
                <w:tab w:val="left" w:pos="2820"/>
              </w:tabs>
              <w:spacing w:after="0" w:line="240" w:lineRule="auto"/>
              <w:rPr>
                <w:rFonts w:ascii="Arial" w:hAnsi="Arial" w:cs="Arial"/>
                <w:sz w:val="20"/>
                <w:szCs w:val="20"/>
              </w:rPr>
            </w:pPr>
            <w:r w:rsidRPr="0032263E">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3"/>
              <w:gridCol w:w="771"/>
              <w:gridCol w:w="2817"/>
              <w:gridCol w:w="895"/>
            </w:tblGrid>
            <w:tr w:rsidR="0032263E" w:rsidRPr="0032263E" w14:paraId="510E93B0" w14:textId="77777777" w:rsidTr="00665823">
              <w:tc>
                <w:tcPr>
                  <w:tcW w:w="3924" w:type="dxa"/>
                  <w:gridSpan w:val="2"/>
                  <w:tcBorders>
                    <w:left w:val="nil"/>
                  </w:tcBorders>
                </w:tcPr>
                <w:p w14:paraId="37E290C4" w14:textId="77777777" w:rsidR="005D584F" w:rsidRPr="0032263E" w:rsidRDefault="005D584F" w:rsidP="00665823">
                  <w:pPr>
                    <w:tabs>
                      <w:tab w:val="left" w:pos="2820"/>
                    </w:tabs>
                    <w:spacing w:after="0"/>
                    <w:jc w:val="center"/>
                    <w:rPr>
                      <w:rFonts w:ascii="Arial" w:hAnsi="Arial" w:cs="Arial"/>
                      <w:sz w:val="20"/>
                      <w:szCs w:val="20"/>
                    </w:rPr>
                  </w:pPr>
                  <w:r w:rsidRPr="0032263E">
                    <w:rPr>
                      <w:rFonts w:ascii="Arial" w:hAnsi="Arial" w:cs="Arial"/>
                      <w:sz w:val="20"/>
                      <w:szCs w:val="20"/>
                    </w:rPr>
                    <w:t>Lectures</w:t>
                  </w:r>
                </w:p>
              </w:tc>
              <w:tc>
                <w:tcPr>
                  <w:tcW w:w="3712" w:type="dxa"/>
                  <w:gridSpan w:val="2"/>
                </w:tcPr>
                <w:p w14:paraId="09D87BB5" w14:textId="77777777" w:rsidR="005D584F" w:rsidRPr="0032263E" w:rsidRDefault="005D584F" w:rsidP="00665823">
                  <w:pPr>
                    <w:tabs>
                      <w:tab w:val="left" w:pos="2820"/>
                    </w:tabs>
                    <w:spacing w:after="0"/>
                    <w:jc w:val="center"/>
                    <w:rPr>
                      <w:rFonts w:ascii="Arial" w:hAnsi="Arial" w:cs="Arial"/>
                      <w:sz w:val="20"/>
                      <w:szCs w:val="20"/>
                    </w:rPr>
                  </w:pPr>
                  <w:r w:rsidRPr="0032263E">
                    <w:rPr>
                      <w:rFonts w:ascii="Arial" w:hAnsi="Arial" w:cs="Arial"/>
                      <w:sz w:val="20"/>
                      <w:szCs w:val="20"/>
                    </w:rPr>
                    <w:t>Excersise/Seminar</w:t>
                  </w:r>
                </w:p>
              </w:tc>
            </w:tr>
            <w:tr w:rsidR="0032263E" w:rsidRPr="0032263E" w14:paraId="159158E0" w14:textId="77777777" w:rsidTr="00665823">
              <w:tc>
                <w:tcPr>
                  <w:tcW w:w="3153" w:type="dxa"/>
                  <w:tcBorders>
                    <w:left w:val="nil"/>
                  </w:tcBorders>
                </w:tcPr>
                <w:p w14:paraId="3744A4F9" w14:textId="77777777" w:rsidR="005D584F" w:rsidRPr="0032263E" w:rsidRDefault="005D584F" w:rsidP="00665823">
                  <w:pPr>
                    <w:tabs>
                      <w:tab w:val="left" w:pos="2820"/>
                    </w:tabs>
                    <w:spacing w:after="0"/>
                    <w:jc w:val="center"/>
                    <w:rPr>
                      <w:rFonts w:ascii="Arial" w:hAnsi="Arial" w:cs="Arial"/>
                      <w:sz w:val="20"/>
                      <w:szCs w:val="20"/>
                    </w:rPr>
                  </w:pPr>
                </w:p>
                <w:p w14:paraId="5F79BCB9" w14:textId="77777777" w:rsidR="005D584F" w:rsidRPr="0032263E" w:rsidRDefault="005D584F" w:rsidP="00665823">
                  <w:pPr>
                    <w:tabs>
                      <w:tab w:val="left" w:pos="2820"/>
                    </w:tabs>
                    <w:spacing w:after="0"/>
                    <w:jc w:val="center"/>
                    <w:rPr>
                      <w:rFonts w:ascii="Arial" w:hAnsi="Arial" w:cs="Arial"/>
                      <w:sz w:val="20"/>
                      <w:szCs w:val="20"/>
                    </w:rPr>
                  </w:pPr>
                  <w:r w:rsidRPr="0032263E">
                    <w:rPr>
                      <w:rFonts w:ascii="Arial" w:hAnsi="Arial" w:cs="Arial"/>
                      <w:sz w:val="20"/>
                      <w:szCs w:val="20"/>
                    </w:rPr>
                    <w:t>Topic</w:t>
                  </w:r>
                </w:p>
                <w:p w14:paraId="5C49DDFF" w14:textId="77777777" w:rsidR="005D584F" w:rsidRPr="0032263E" w:rsidRDefault="005D584F" w:rsidP="00665823">
                  <w:pPr>
                    <w:tabs>
                      <w:tab w:val="left" w:pos="2820"/>
                    </w:tabs>
                    <w:spacing w:after="0"/>
                    <w:rPr>
                      <w:rFonts w:ascii="Arial" w:hAnsi="Arial" w:cs="Arial"/>
                      <w:sz w:val="20"/>
                      <w:szCs w:val="20"/>
                    </w:rPr>
                  </w:pPr>
                </w:p>
              </w:tc>
              <w:tc>
                <w:tcPr>
                  <w:tcW w:w="771" w:type="dxa"/>
                </w:tcPr>
                <w:p w14:paraId="18D662D8" w14:textId="77777777" w:rsidR="005D584F" w:rsidRPr="0032263E" w:rsidRDefault="005D584F" w:rsidP="00665823">
                  <w:pPr>
                    <w:tabs>
                      <w:tab w:val="left" w:pos="2820"/>
                    </w:tabs>
                    <w:spacing w:after="0"/>
                    <w:jc w:val="center"/>
                    <w:rPr>
                      <w:rFonts w:ascii="Arial" w:hAnsi="Arial" w:cs="Arial"/>
                      <w:sz w:val="20"/>
                      <w:szCs w:val="20"/>
                    </w:rPr>
                  </w:pPr>
                </w:p>
                <w:p w14:paraId="739ABED3" w14:textId="77777777" w:rsidR="005D584F" w:rsidRPr="0032263E" w:rsidRDefault="005D584F" w:rsidP="00665823">
                  <w:pPr>
                    <w:tabs>
                      <w:tab w:val="left" w:pos="2820"/>
                    </w:tabs>
                    <w:spacing w:after="0"/>
                    <w:jc w:val="center"/>
                    <w:rPr>
                      <w:rFonts w:ascii="Arial" w:hAnsi="Arial" w:cs="Arial"/>
                      <w:sz w:val="20"/>
                      <w:szCs w:val="20"/>
                    </w:rPr>
                  </w:pPr>
                  <w:r w:rsidRPr="0032263E">
                    <w:rPr>
                      <w:rFonts w:ascii="Arial" w:hAnsi="Arial" w:cs="Arial"/>
                      <w:sz w:val="20"/>
                      <w:szCs w:val="20"/>
                    </w:rPr>
                    <w:t>Hours</w:t>
                  </w:r>
                </w:p>
              </w:tc>
              <w:tc>
                <w:tcPr>
                  <w:tcW w:w="2817" w:type="dxa"/>
                </w:tcPr>
                <w:p w14:paraId="12979400" w14:textId="77777777" w:rsidR="005D584F" w:rsidRPr="0032263E" w:rsidRDefault="005D584F" w:rsidP="00665823">
                  <w:pPr>
                    <w:tabs>
                      <w:tab w:val="left" w:pos="2820"/>
                    </w:tabs>
                    <w:spacing w:after="0"/>
                    <w:jc w:val="center"/>
                    <w:rPr>
                      <w:rFonts w:ascii="Arial" w:hAnsi="Arial" w:cs="Arial"/>
                      <w:sz w:val="20"/>
                      <w:szCs w:val="20"/>
                    </w:rPr>
                  </w:pPr>
                </w:p>
                <w:p w14:paraId="5C15747A" w14:textId="77777777" w:rsidR="005D584F" w:rsidRPr="0032263E" w:rsidRDefault="005D584F" w:rsidP="00665823">
                  <w:pPr>
                    <w:tabs>
                      <w:tab w:val="left" w:pos="2820"/>
                    </w:tabs>
                    <w:spacing w:after="0"/>
                    <w:jc w:val="center"/>
                    <w:rPr>
                      <w:rFonts w:ascii="Arial" w:hAnsi="Arial" w:cs="Arial"/>
                      <w:sz w:val="20"/>
                      <w:szCs w:val="20"/>
                    </w:rPr>
                  </w:pPr>
                  <w:r w:rsidRPr="0032263E">
                    <w:rPr>
                      <w:rFonts w:ascii="Arial" w:hAnsi="Arial" w:cs="Arial"/>
                      <w:sz w:val="20"/>
                      <w:szCs w:val="20"/>
                    </w:rPr>
                    <w:t>Topic</w:t>
                  </w:r>
                </w:p>
              </w:tc>
              <w:tc>
                <w:tcPr>
                  <w:tcW w:w="895" w:type="dxa"/>
                </w:tcPr>
                <w:p w14:paraId="3E225A2A" w14:textId="77777777" w:rsidR="005D584F" w:rsidRPr="0032263E" w:rsidRDefault="005D584F" w:rsidP="00665823">
                  <w:pPr>
                    <w:tabs>
                      <w:tab w:val="left" w:pos="2820"/>
                    </w:tabs>
                    <w:spacing w:after="0"/>
                    <w:jc w:val="center"/>
                    <w:rPr>
                      <w:rFonts w:ascii="Arial" w:hAnsi="Arial" w:cs="Arial"/>
                      <w:sz w:val="20"/>
                      <w:szCs w:val="20"/>
                    </w:rPr>
                  </w:pPr>
                </w:p>
                <w:p w14:paraId="46E9E209" w14:textId="77777777" w:rsidR="005D584F" w:rsidRPr="0032263E" w:rsidRDefault="005D584F" w:rsidP="00665823">
                  <w:pPr>
                    <w:tabs>
                      <w:tab w:val="left" w:pos="2820"/>
                    </w:tabs>
                    <w:spacing w:after="0"/>
                    <w:jc w:val="center"/>
                    <w:rPr>
                      <w:rFonts w:ascii="Arial" w:hAnsi="Arial" w:cs="Arial"/>
                      <w:sz w:val="20"/>
                      <w:szCs w:val="20"/>
                    </w:rPr>
                  </w:pPr>
                  <w:r w:rsidRPr="0032263E">
                    <w:rPr>
                      <w:rFonts w:ascii="Arial" w:hAnsi="Arial" w:cs="Arial"/>
                      <w:sz w:val="20"/>
                      <w:szCs w:val="20"/>
                    </w:rPr>
                    <w:t>Hours</w:t>
                  </w:r>
                </w:p>
              </w:tc>
            </w:tr>
            <w:tr w:rsidR="0032263E" w:rsidRPr="0032263E" w14:paraId="753FF03C" w14:textId="77777777" w:rsidTr="00665823">
              <w:tc>
                <w:tcPr>
                  <w:tcW w:w="3153" w:type="dxa"/>
                  <w:tcBorders>
                    <w:left w:val="nil"/>
                  </w:tcBorders>
                </w:tcPr>
                <w:p w14:paraId="040B488B" w14:textId="436697C7"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sz w:val="18"/>
                      <w:szCs w:val="18"/>
                      <w:lang w:eastAsia="hr-HR" w:bidi="ta-IN"/>
                    </w:rPr>
                    <w:t>1.</w:t>
                  </w:r>
                  <w:r w:rsidR="005D584F" w:rsidRPr="0032263E">
                    <w:rPr>
                      <w:rFonts w:asciiTheme="minorHAnsi" w:hAnsiTheme="minorHAnsi"/>
                      <w:sz w:val="18"/>
                      <w:szCs w:val="18"/>
                      <w:lang w:eastAsia="hr-HR" w:bidi="ta-IN"/>
                    </w:rPr>
                    <w:t>The basic concept and content objects; concept and content of the accounting profit institutions</w:t>
                  </w:r>
                  <w:r w:rsidR="00BF3CAB" w:rsidRPr="00BF3CAB">
                    <w:rPr>
                      <w:rFonts w:asciiTheme="minorHAnsi" w:hAnsiTheme="minorHAnsi"/>
                      <w:color w:val="00B050"/>
                      <w:sz w:val="18"/>
                      <w:szCs w:val="18"/>
                      <w:lang w:eastAsia="hr-HR" w:bidi="ta-IN"/>
                    </w:rPr>
                    <w:t xml:space="preserve">,  </w:t>
                  </w:r>
                  <w:r w:rsidR="005D584F" w:rsidRPr="00BF3CAB">
                    <w:rPr>
                      <w:rFonts w:asciiTheme="minorHAnsi" w:hAnsiTheme="minorHAnsi"/>
                      <w:color w:val="00B050"/>
                      <w:sz w:val="18"/>
                      <w:szCs w:val="18"/>
                    </w:rPr>
                    <w:t xml:space="preserve"> </w:t>
                  </w:r>
                  <w:r w:rsidR="00BF3CAB" w:rsidRPr="00CE74FC">
                    <w:rPr>
                      <w:rFonts w:asciiTheme="minorHAnsi" w:hAnsiTheme="minorHAnsi"/>
                      <w:sz w:val="18"/>
                      <w:szCs w:val="18"/>
                    </w:rPr>
                    <w:t>The role, significance and correlation of different accounting systems in Croatia</w:t>
                  </w:r>
                </w:p>
              </w:tc>
              <w:tc>
                <w:tcPr>
                  <w:tcW w:w="771" w:type="dxa"/>
                </w:tcPr>
                <w:p w14:paraId="3FEAB4B1"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2A22CCFC" w14:textId="224727D6"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sz w:val="18"/>
                      <w:szCs w:val="18"/>
                      <w:lang w:eastAsia="hr-HR" w:bidi="ta-IN"/>
                    </w:rPr>
                    <w:t>1.</w:t>
                  </w:r>
                  <w:r w:rsidR="005D584F" w:rsidRPr="0032263E">
                    <w:rPr>
                      <w:rFonts w:asciiTheme="minorHAnsi" w:hAnsiTheme="minorHAnsi"/>
                      <w:sz w:val="18"/>
                      <w:szCs w:val="18"/>
                      <w:lang w:eastAsia="hr-HR" w:bidi="ta-IN"/>
                    </w:rPr>
                    <w:t>Regulations governing accounting profit institutions</w:t>
                  </w:r>
                  <w:r w:rsidR="005D584F" w:rsidRPr="0032263E">
                    <w:rPr>
                      <w:rFonts w:asciiTheme="minorHAnsi" w:hAnsiTheme="minorHAnsi"/>
                      <w:sz w:val="24"/>
                      <w:szCs w:val="24"/>
                      <w:lang w:eastAsia="hr-HR" w:bidi="ta-IN"/>
                    </w:rPr>
                    <w:br/>
                  </w:r>
                  <w:r w:rsidR="00BF3CAB" w:rsidRPr="00CE74FC">
                    <w:rPr>
                      <w:rFonts w:asciiTheme="minorHAnsi" w:hAnsiTheme="minorHAnsi" w:cs="Arial"/>
                      <w:sz w:val="18"/>
                      <w:szCs w:val="18"/>
                    </w:rPr>
                    <w:t>Similarities and differences between accounting non-profit institutions with other accounting systems</w:t>
                  </w:r>
                </w:p>
              </w:tc>
              <w:tc>
                <w:tcPr>
                  <w:tcW w:w="895" w:type="dxa"/>
                </w:tcPr>
                <w:p w14:paraId="141E9B7E"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r>
            <w:tr w:rsidR="0032263E" w:rsidRPr="0032263E" w14:paraId="7F23B5B0" w14:textId="77777777" w:rsidTr="00665823">
              <w:tc>
                <w:tcPr>
                  <w:tcW w:w="3153" w:type="dxa"/>
                  <w:tcBorders>
                    <w:left w:val="nil"/>
                  </w:tcBorders>
                </w:tcPr>
                <w:p w14:paraId="30F0283B" w14:textId="2A6D63F3" w:rsidR="00BF3CAB" w:rsidRPr="00BF3CAB" w:rsidRDefault="00CE74FC" w:rsidP="00665823">
                  <w:pPr>
                    <w:tabs>
                      <w:tab w:val="left" w:pos="2820"/>
                    </w:tabs>
                    <w:spacing w:after="0"/>
                    <w:rPr>
                      <w:rFonts w:asciiTheme="minorHAnsi" w:hAnsiTheme="minorHAnsi" w:cs="Arial"/>
                      <w:color w:val="00B050"/>
                      <w:sz w:val="18"/>
                      <w:szCs w:val="18"/>
                    </w:rPr>
                  </w:pPr>
                  <w:r w:rsidRPr="00CE74FC">
                    <w:rPr>
                      <w:rFonts w:asciiTheme="minorHAnsi" w:hAnsiTheme="minorHAnsi" w:cs="Arial"/>
                      <w:sz w:val="18"/>
                      <w:szCs w:val="18"/>
                    </w:rPr>
                    <w:t>2.</w:t>
                  </w:r>
                  <w:r w:rsidR="00BF3CAB" w:rsidRPr="00CE74FC">
                    <w:rPr>
                      <w:rFonts w:asciiTheme="minorHAnsi" w:hAnsiTheme="minorHAnsi" w:cs="Arial"/>
                      <w:sz w:val="18"/>
                      <w:szCs w:val="18"/>
                    </w:rPr>
                    <w:t>Legal status of non-profit institutions; Associations; Political parties; Religious communities; Humanitarian organizations</w:t>
                  </w:r>
                </w:p>
              </w:tc>
              <w:tc>
                <w:tcPr>
                  <w:tcW w:w="771" w:type="dxa"/>
                </w:tcPr>
                <w:p w14:paraId="084431C9"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3B369109" w14:textId="36D5AFF0" w:rsidR="00BF3CAB" w:rsidRPr="00BF3CAB" w:rsidRDefault="00CE74FC" w:rsidP="005D0474">
                  <w:pPr>
                    <w:tabs>
                      <w:tab w:val="left" w:pos="2820"/>
                    </w:tabs>
                    <w:spacing w:after="0"/>
                    <w:rPr>
                      <w:rFonts w:asciiTheme="minorHAnsi" w:hAnsiTheme="minorHAnsi" w:cs="Arial"/>
                      <w:color w:val="00B050"/>
                      <w:sz w:val="18"/>
                      <w:szCs w:val="18"/>
                    </w:rPr>
                  </w:pPr>
                  <w:r w:rsidRPr="00CE74FC">
                    <w:rPr>
                      <w:rFonts w:asciiTheme="minorHAnsi" w:hAnsiTheme="minorHAnsi" w:cs="Arial"/>
                      <w:sz w:val="18"/>
                      <w:szCs w:val="18"/>
                    </w:rPr>
                    <w:t>2.</w:t>
                  </w:r>
                  <w:r w:rsidR="00BF3CAB" w:rsidRPr="00CE74FC">
                    <w:rPr>
                      <w:rFonts w:asciiTheme="minorHAnsi" w:hAnsiTheme="minorHAnsi" w:cs="Arial"/>
                      <w:sz w:val="18"/>
                      <w:szCs w:val="18"/>
                    </w:rPr>
                    <w:t>The cash accounting principle for small non- profit Institutions;  The accrual principle for large non -profit institutions</w:t>
                  </w:r>
                </w:p>
              </w:tc>
              <w:tc>
                <w:tcPr>
                  <w:tcW w:w="895" w:type="dxa"/>
                </w:tcPr>
                <w:p w14:paraId="3766D5C5"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r>
            <w:tr w:rsidR="0032263E" w:rsidRPr="0032263E" w14:paraId="3A5E1B6A" w14:textId="77777777" w:rsidTr="00665823">
              <w:tc>
                <w:tcPr>
                  <w:tcW w:w="3153" w:type="dxa"/>
                  <w:tcBorders>
                    <w:left w:val="nil"/>
                  </w:tcBorders>
                </w:tcPr>
                <w:p w14:paraId="3934ACE0" w14:textId="1CBAA75B" w:rsidR="00BF3CAB" w:rsidRDefault="00CE74FC" w:rsidP="005D584F">
                  <w:pPr>
                    <w:tabs>
                      <w:tab w:val="left" w:pos="2820"/>
                    </w:tabs>
                    <w:spacing w:after="0"/>
                    <w:rPr>
                      <w:rFonts w:asciiTheme="minorHAnsi" w:hAnsiTheme="minorHAnsi" w:cs="Arial"/>
                      <w:sz w:val="18"/>
                      <w:szCs w:val="18"/>
                    </w:rPr>
                  </w:pPr>
                  <w:r>
                    <w:rPr>
                      <w:rFonts w:asciiTheme="minorHAnsi" w:hAnsiTheme="minorHAnsi" w:cs="Arial"/>
                      <w:sz w:val="18"/>
                      <w:szCs w:val="18"/>
                    </w:rPr>
                    <w:t>3.</w:t>
                  </w:r>
                  <w:r w:rsidR="005D584F" w:rsidRPr="0032263E">
                    <w:rPr>
                      <w:rFonts w:asciiTheme="minorHAnsi" w:hAnsiTheme="minorHAnsi" w:cs="Arial"/>
                      <w:sz w:val="18"/>
                      <w:szCs w:val="18"/>
                    </w:rPr>
                    <w:t>Characteristics of the Act on financial operations and account</w:t>
                  </w:r>
                  <w:r w:rsidR="00BF3CAB" w:rsidRPr="0032263E">
                    <w:rPr>
                      <w:rFonts w:asciiTheme="minorHAnsi" w:hAnsiTheme="minorHAnsi" w:cs="Arial"/>
                      <w:sz w:val="18"/>
                      <w:szCs w:val="18"/>
                    </w:rPr>
                    <w:t xml:space="preserve"> </w:t>
                  </w:r>
                </w:p>
                <w:p w14:paraId="3EB6D3AF" w14:textId="53067148" w:rsidR="005D584F" w:rsidRPr="0032263E" w:rsidRDefault="00BF3CAB" w:rsidP="005D584F">
                  <w:pPr>
                    <w:tabs>
                      <w:tab w:val="left" w:pos="2820"/>
                    </w:tabs>
                    <w:spacing w:after="0"/>
                    <w:rPr>
                      <w:rFonts w:asciiTheme="minorHAnsi" w:hAnsiTheme="minorHAnsi" w:cs="Arial"/>
                      <w:sz w:val="18"/>
                      <w:szCs w:val="18"/>
                    </w:rPr>
                  </w:pPr>
                  <w:r w:rsidRPr="00CE74FC">
                    <w:rPr>
                      <w:rFonts w:asciiTheme="minorHAnsi" w:hAnsiTheme="minorHAnsi" w:cs="Arial"/>
                      <w:sz w:val="18"/>
                      <w:szCs w:val="18"/>
                    </w:rPr>
                    <w:t xml:space="preserve">The framework of financial operations and elements of the accounting system regulated by the Act on financial </w:t>
                  </w:r>
                  <w:r w:rsidRPr="00CE74FC">
                    <w:rPr>
                      <w:rFonts w:asciiTheme="minorHAnsi" w:hAnsiTheme="minorHAnsi" w:cs="Arial"/>
                      <w:sz w:val="18"/>
                      <w:szCs w:val="18"/>
                    </w:rPr>
                    <w:lastRenderedPageBreak/>
                    <w:t xml:space="preserve">operations and accountancy of non-profit organisations </w:t>
                  </w:r>
                  <w:r w:rsidR="005D584F" w:rsidRPr="00CE74FC">
                    <w:rPr>
                      <w:rFonts w:asciiTheme="minorHAnsi" w:hAnsiTheme="minorHAnsi" w:cs="Arial"/>
                      <w:sz w:val="18"/>
                      <w:szCs w:val="18"/>
                    </w:rPr>
                    <w:t>ancy of non-profit organisations</w:t>
                  </w:r>
                  <w:r w:rsidRPr="00CE74FC">
                    <w:rPr>
                      <w:rFonts w:asciiTheme="minorHAnsi" w:hAnsiTheme="minorHAnsi" w:cs="Arial"/>
                      <w:sz w:val="18"/>
                      <w:szCs w:val="18"/>
                    </w:rPr>
                    <w:t xml:space="preserve">, </w:t>
                  </w:r>
                </w:p>
              </w:tc>
              <w:tc>
                <w:tcPr>
                  <w:tcW w:w="771" w:type="dxa"/>
                </w:tcPr>
                <w:p w14:paraId="06E3B8D8"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lastRenderedPageBreak/>
                    <w:t>2</w:t>
                  </w:r>
                </w:p>
              </w:tc>
              <w:tc>
                <w:tcPr>
                  <w:tcW w:w="2817" w:type="dxa"/>
                </w:tcPr>
                <w:p w14:paraId="6936E8E5" w14:textId="511AF8C5" w:rsidR="00250F66" w:rsidRDefault="00CE74FC" w:rsidP="00665823">
                  <w:pPr>
                    <w:tabs>
                      <w:tab w:val="left" w:pos="2820"/>
                    </w:tabs>
                    <w:spacing w:after="0"/>
                    <w:rPr>
                      <w:rFonts w:asciiTheme="minorHAnsi" w:hAnsiTheme="minorHAnsi" w:cs="Arial"/>
                      <w:sz w:val="18"/>
                      <w:szCs w:val="18"/>
                    </w:rPr>
                  </w:pPr>
                  <w:r>
                    <w:rPr>
                      <w:rFonts w:asciiTheme="minorHAnsi" w:hAnsiTheme="minorHAnsi"/>
                      <w:sz w:val="18"/>
                      <w:szCs w:val="18"/>
                      <w:lang w:eastAsia="hr-HR" w:bidi="ta-IN"/>
                    </w:rPr>
                    <w:t>3.</w:t>
                  </w:r>
                  <w:r w:rsidR="005D584F" w:rsidRPr="0032263E">
                    <w:rPr>
                      <w:rFonts w:asciiTheme="minorHAnsi" w:hAnsiTheme="minorHAnsi"/>
                      <w:sz w:val="18"/>
                      <w:szCs w:val="18"/>
                      <w:lang w:eastAsia="hr-HR" w:bidi="ta-IN"/>
                    </w:rPr>
                    <w:t>Organization of accounting of non- profit institutions</w:t>
                  </w:r>
                  <w:r w:rsidR="005D584F" w:rsidRPr="0032263E">
                    <w:rPr>
                      <w:rFonts w:asciiTheme="minorHAnsi" w:hAnsiTheme="minorHAnsi" w:cs="Arial"/>
                      <w:sz w:val="18"/>
                      <w:szCs w:val="18"/>
                    </w:rPr>
                    <w:t xml:space="preserve"> </w:t>
                  </w:r>
                </w:p>
                <w:p w14:paraId="057F8B7A" w14:textId="77777777" w:rsidR="005D584F" w:rsidRPr="00250F66" w:rsidRDefault="005D584F" w:rsidP="00250F66">
                  <w:pPr>
                    <w:rPr>
                      <w:rFonts w:asciiTheme="minorHAnsi" w:hAnsiTheme="minorHAnsi" w:cs="Arial"/>
                      <w:sz w:val="18"/>
                      <w:szCs w:val="18"/>
                    </w:rPr>
                  </w:pPr>
                </w:p>
              </w:tc>
              <w:tc>
                <w:tcPr>
                  <w:tcW w:w="895" w:type="dxa"/>
                </w:tcPr>
                <w:p w14:paraId="7A917C65"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r>
            <w:tr w:rsidR="0032263E" w:rsidRPr="0032263E" w14:paraId="14686EB5" w14:textId="77777777" w:rsidTr="00665823">
              <w:tc>
                <w:tcPr>
                  <w:tcW w:w="3153" w:type="dxa"/>
                  <w:tcBorders>
                    <w:left w:val="nil"/>
                  </w:tcBorders>
                </w:tcPr>
                <w:p w14:paraId="474E7A90" w14:textId="7D6789E6" w:rsidR="005D584F" w:rsidRPr="00CE74FC" w:rsidRDefault="00CE74FC" w:rsidP="005D584F">
                  <w:pPr>
                    <w:tabs>
                      <w:tab w:val="left" w:pos="2820"/>
                    </w:tabs>
                    <w:spacing w:after="0"/>
                    <w:rPr>
                      <w:rFonts w:asciiTheme="minorHAnsi" w:hAnsiTheme="minorHAnsi" w:cs="Arial"/>
                      <w:strike/>
                      <w:sz w:val="18"/>
                      <w:szCs w:val="18"/>
                    </w:rPr>
                  </w:pPr>
                  <w:r w:rsidRPr="00CE74FC">
                    <w:rPr>
                      <w:rFonts w:asciiTheme="minorHAnsi" w:hAnsiTheme="minorHAnsi" w:cs="Arial"/>
                      <w:sz w:val="18"/>
                      <w:szCs w:val="18"/>
                    </w:rPr>
                    <w:t>4.</w:t>
                  </w:r>
                  <w:r w:rsidR="00250F66" w:rsidRPr="00CE74FC">
                    <w:rPr>
                      <w:rFonts w:asciiTheme="minorHAnsi" w:hAnsiTheme="minorHAnsi" w:cs="Arial"/>
                      <w:sz w:val="18"/>
                      <w:szCs w:val="18"/>
                    </w:rPr>
                    <w:t>Business records, Bookkeeping documents, Assets, Liabilities, Own Resources</w:t>
                  </w:r>
                </w:p>
              </w:tc>
              <w:tc>
                <w:tcPr>
                  <w:tcW w:w="771" w:type="dxa"/>
                </w:tcPr>
                <w:p w14:paraId="28C0C3F9" w14:textId="77777777" w:rsidR="005D584F" w:rsidRPr="00CE74FC" w:rsidRDefault="005D584F" w:rsidP="00665823">
                  <w:pPr>
                    <w:tabs>
                      <w:tab w:val="left" w:pos="2820"/>
                    </w:tabs>
                    <w:spacing w:after="0"/>
                    <w:jc w:val="center"/>
                    <w:rPr>
                      <w:rFonts w:asciiTheme="minorHAnsi" w:hAnsiTheme="minorHAnsi" w:cs="Arial"/>
                      <w:sz w:val="18"/>
                      <w:szCs w:val="18"/>
                    </w:rPr>
                  </w:pPr>
                  <w:r w:rsidRPr="00CE74FC">
                    <w:rPr>
                      <w:rFonts w:asciiTheme="minorHAnsi" w:hAnsiTheme="minorHAnsi" w:cs="Arial"/>
                      <w:sz w:val="18"/>
                      <w:szCs w:val="18"/>
                    </w:rPr>
                    <w:t>2</w:t>
                  </w:r>
                </w:p>
              </w:tc>
              <w:tc>
                <w:tcPr>
                  <w:tcW w:w="2817" w:type="dxa"/>
                </w:tcPr>
                <w:p w14:paraId="062B033F" w14:textId="2644FBD9" w:rsidR="005D584F" w:rsidRPr="00CE74FC" w:rsidRDefault="00CE74FC" w:rsidP="005D584F">
                  <w:pPr>
                    <w:tabs>
                      <w:tab w:val="left" w:pos="2820"/>
                    </w:tabs>
                    <w:spacing w:after="0"/>
                    <w:rPr>
                      <w:rFonts w:asciiTheme="minorHAnsi" w:hAnsiTheme="minorHAnsi" w:cs="Arial"/>
                      <w:sz w:val="18"/>
                      <w:szCs w:val="18"/>
                    </w:rPr>
                  </w:pPr>
                  <w:r w:rsidRPr="00CE74FC">
                    <w:rPr>
                      <w:rFonts w:asciiTheme="minorHAnsi" w:hAnsiTheme="minorHAnsi"/>
                      <w:sz w:val="18"/>
                      <w:szCs w:val="18"/>
                      <w:lang w:eastAsia="hr-HR" w:bidi="ta-IN"/>
                    </w:rPr>
                    <w:t>4.</w:t>
                  </w:r>
                  <w:r w:rsidR="005D584F" w:rsidRPr="00CE74FC">
                    <w:rPr>
                      <w:rFonts w:asciiTheme="minorHAnsi" w:hAnsiTheme="minorHAnsi"/>
                      <w:sz w:val="18"/>
                      <w:szCs w:val="18"/>
                      <w:lang w:eastAsia="hr-HR" w:bidi="ta-IN"/>
                    </w:rPr>
                    <w:t>Assessing the assets, liabilities, own sources, revenue and expenditure</w:t>
                  </w:r>
                  <w:r w:rsidR="005D584F" w:rsidRPr="00CE74FC">
                    <w:rPr>
                      <w:rFonts w:asciiTheme="minorHAnsi" w:hAnsiTheme="minorHAnsi" w:cs="Arial"/>
                      <w:sz w:val="18"/>
                      <w:szCs w:val="18"/>
                    </w:rPr>
                    <w:t xml:space="preserve"> </w:t>
                  </w:r>
                </w:p>
              </w:tc>
              <w:tc>
                <w:tcPr>
                  <w:tcW w:w="895" w:type="dxa"/>
                </w:tcPr>
                <w:p w14:paraId="3B284EEB"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2263E" w:rsidRPr="0032263E" w14:paraId="14CE5557" w14:textId="77777777" w:rsidTr="00665823">
              <w:tc>
                <w:tcPr>
                  <w:tcW w:w="3153" w:type="dxa"/>
                  <w:tcBorders>
                    <w:left w:val="nil"/>
                  </w:tcBorders>
                </w:tcPr>
                <w:p w14:paraId="390A0C1E" w14:textId="70032B39"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cs="Arial"/>
                      <w:sz w:val="18"/>
                      <w:szCs w:val="18"/>
                    </w:rPr>
                    <w:t>5.</w:t>
                  </w:r>
                  <w:r w:rsidR="005D584F" w:rsidRPr="0032263E">
                    <w:rPr>
                      <w:rFonts w:asciiTheme="minorHAnsi" w:hAnsiTheme="minorHAnsi" w:cs="Arial"/>
                      <w:sz w:val="18"/>
                      <w:szCs w:val="18"/>
                    </w:rPr>
                    <w:t>Revenues and expenses, Recognition of revenues and expenses, Financial Statements</w:t>
                  </w:r>
                </w:p>
              </w:tc>
              <w:tc>
                <w:tcPr>
                  <w:tcW w:w="771" w:type="dxa"/>
                </w:tcPr>
                <w:p w14:paraId="517F9AE3"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2765D4F4" w14:textId="7E3FB4EA"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sz w:val="18"/>
                      <w:szCs w:val="18"/>
                      <w:lang w:eastAsia="hr-HR" w:bidi="ta-IN"/>
                    </w:rPr>
                    <w:t>5.</w:t>
                  </w:r>
                  <w:r w:rsidR="005D584F" w:rsidRPr="0032263E">
                    <w:rPr>
                      <w:rFonts w:asciiTheme="minorHAnsi" w:hAnsiTheme="minorHAnsi"/>
                      <w:sz w:val="18"/>
                      <w:szCs w:val="18"/>
                      <w:lang w:eastAsia="hr-HR" w:bidi="ta-IN"/>
                    </w:rPr>
                    <w:t>Presentation of financial statements of non-profit institutions</w:t>
                  </w:r>
                </w:p>
              </w:tc>
              <w:tc>
                <w:tcPr>
                  <w:tcW w:w="895" w:type="dxa"/>
                </w:tcPr>
                <w:p w14:paraId="08A749FE"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2263E" w:rsidRPr="0032263E" w14:paraId="60723D18" w14:textId="77777777" w:rsidTr="00665823">
              <w:tc>
                <w:tcPr>
                  <w:tcW w:w="3153" w:type="dxa"/>
                  <w:tcBorders>
                    <w:left w:val="nil"/>
                  </w:tcBorders>
                </w:tcPr>
                <w:p w14:paraId="4AACA9B2" w14:textId="111C1466"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cs="Arial"/>
                      <w:sz w:val="18"/>
                      <w:szCs w:val="18"/>
                    </w:rPr>
                    <w:t>6.</w:t>
                  </w:r>
                  <w:r w:rsidR="005D584F" w:rsidRPr="0032263E">
                    <w:rPr>
                      <w:rFonts w:asciiTheme="minorHAnsi" w:hAnsiTheme="minorHAnsi" w:cs="Arial"/>
                      <w:sz w:val="18"/>
                      <w:szCs w:val="18"/>
                    </w:rPr>
                    <w:t>Audit and audit insight of annual financial statements, The chart of accou</w:t>
                  </w:r>
                  <w:r w:rsidR="005D0474" w:rsidRPr="0032263E">
                    <w:rPr>
                      <w:rFonts w:asciiTheme="minorHAnsi" w:hAnsiTheme="minorHAnsi" w:cs="Arial"/>
                      <w:sz w:val="18"/>
                      <w:szCs w:val="18"/>
                    </w:rPr>
                    <w:t>nts for non-profit institutions</w:t>
                  </w:r>
                </w:p>
                <w:p w14:paraId="5CF6E941" w14:textId="77777777" w:rsidR="005D584F" w:rsidRPr="0032263E" w:rsidRDefault="005D584F" w:rsidP="00665823">
                  <w:pPr>
                    <w:tabs>
                      <w:tab w:val="left" w:pos="2820"/>
                    </w:tabs>
                    <w:spacing w:after="0"/>
                    <w:rPr>
                      <w:rFonts w:asciiTheme="minorHAnsi" w:hAnsiTheme="minorHAnsi" w:cs="Arial"/>
                      <w:sz w:val="18"/>
                      <w:szCs w:val="18"/>
                    </w:rPr>
                  </w:pPr>
                </w:p>
              </w:tc>
              <w:tc>
                <w:tcPr>
                  <w:tcW w:w="771" w:type="dxa"/>
                </w:tcPr>
                <w:p w14:paraId="075F496B"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6D904970" w14:textId="351B49B2"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sz w:val="18"/>
                      <w:szCs w:val="18"/>
                      <w:lang w:eastAsia="hr-HR" w:bidi="ta-IN"/>
                    </w:rPr>
                    <w:t>6.</w:t>
                  </w:r>
                  <w:r w:rsidR="005D584F" w:rsidRPr="0032263E">
                    <w:rPr>
                      <w:rFonts w:asciiTheme="minorHAnsi" w:hAnsiTheme="minorHAnsi"/>
                      <w:sz w:val="18"/>
                      <w:szCs w:val="18"/>
                      <w:lang w:eastAsia="hr-HR" w:bidi="ta-IN"/>
                    </w:rPr>
                    <w:t>Creating balance sheet, income and expenses and notes</w:t>
                  </w:r>
                </w:p>
              </w:tc>
              <w:tc>
                <w:tcPr>
                  <w:tcW w:w="895" w:type="dxa"/>
                </w:tcPr>
                <w:p w14:paraId="535E3709"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2263E" w:rsidRPr="0032263E" w14:paraId="03D97A38" w14:textId="77777777" w:rsidTr="00665823">
              <w:tc>
                <w:tcPr>
                  <w:tcW w:w="3153" w:type="dxa"/>
                  <w:tcBorders>
                    <w:left w:val="nil"/>
                  </w:tcBorders>
                </w:tcPr>
                <w:p w14:paraId="199E9FFB" w14:textId="227DBEE3"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cs="Arial"/>
                      <w:sz w:val="18"/>
                      <w:szCs w:val="18"/>
                    </w:rPr>
                    <w:t>7.</w:t>
                  </w:r>
                  <w:r w:rsidR="005D584F" w:rsidRPr="0032263E">
                    <w:rPr>
                      <w:rFonts w:asciiTheme="minorHAnsi" w:hAnsiTheme="minorHAnsi" w:cs="Arial"/>
                      <w:sz w:val="18"/>
                      <w:szCs w:val="18"/>
                    </w:rPr>
                    <w:t>Records in simple-entry bookkeeping; accounting records of VAT</w:t>
                  </w:r>
                </w:p>
              </w:tc>
              <w:tc>
                <w:tcPr>
                  <w:tcW w:w="771" w:type="dxa"/>
                </w:tcPr>
                <w:p w14:paraId="756C26FD"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5120AAB3" w14:textId="1698951F" w:rsidR="005D584F" w:rsidRPr="0032263E" w:rsidRDefault="00CE74FC" w:rsidP="00250F66">
                  <w:pPr>
                    <w:tabs>
                      <w:tab w:val="left" w:pos="2820"/>
                    </w:tabs>
                    <w:spacing w:after="0"/>
                    <w:rPr>
                      <w:rFonts w:asciiTheme="minorHAnsi" w:hAnsiTheme="minorHAnsi" w:cs="Arial"/>
                      <w:sz w:val="18"/>
                      <w:szCs w:val="18"/>
                    </w:rPr>
                  </w:pPr>
                  <w:r w:rsidRPr="00CE74FC">
                    <w:rPr>
                      <w:rFonts w:asciiTheme="minorHAnsi" w:hAnsiTheme="minorHAnsi"/>
                      <w:sz w:val="18"/>
                      <w:szCs w:val="18"/>
                      <w:lang w:eastAsia="hr-HR" w:bidi="ta-IN"/>
                    </w:rPr>
                    <w:t>7.</w:t>
                  </w:r>
                  <w:r w:rsidR="00250F66" w:rsidRPr="00CE74FC">
                    <w:rPr>
                      <w:rFonts w:asciiTheme="minorHAnsi" w:hAnsiTheme="minorHAnsi"/>
                      <w:sz w:val="18"/>
                      <w:szCs w:val="18"/>
                      <w:lang w:eastAsia="hr-HR" w:bidi="ta-IN"/>
                    </w:rPr>
                    <w:t>Non-profit institutions in the VAT system, VAT records;  R</w:t>
                  </w:r>
                  <w:r w:rsidR="00927B6A" w:rsidRPr="00CE74FC">
                    <w:rPr>
                      <w:rFonts w:asciiTheme="minorHAnsi" w:hAnsiTheme="minorHAnsi"/>
                      <w:sz w:val="18"/>
                      <w:szCs w:val="18"/>
                      <w:lang w:eastAsia="hr-HR" w:bidi="ta-IN"/>
                    </w:rPr>
                    <w:t>epetition</w:t>
                  </w:r>
                  <w:r w:rsidR="005D584F" w:rsidRPr="00CE74FC">
                    <w:rPr>
                      <w:rFonts w:asciiTheme="minorHAnsi" w:hAnsiTheme="minorHAnsi"/>
                      <w:sz w:val="18"/>
                      <w:szCs w:val="18"/>
                      <w:lang w:eastAsia="hr-HR" w:bidi="ta-IN"/>
                    </w:rPr>
                    <w:t xml:space="preserve"> </w:t>
                  </w:r>
                  <w:r w:rsidR="00250F66" w:rsidRPr="00CE74FC">
                    <w:rPr>
                      <w:rFonts w:asciiTheme="minorHAnsi" w:hAnsiTheme="minorHAnsi"/>
                      <w:sz w:val="18"/>
                      <w:szCs w:val="18"/>
                      <w:lang w:eastAsia="hr-HR" w:bidi="ta-IN"/>
                    </w:rPr>
                    <w:t xml:space="preserve">for the first test </w:t>
                  </w:r>
                </w:p>
              </w:tc>
              <w:tc>
                <w:tcPr>
                  <w:tcW w:w="895" w:type="dxa"/>
                </w:tcPr>
                <w:p w14:paraId="6D41795B"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CE74FC" w:rsidRPr="0032263E" w14:paraId="17B82DB4" w14:textId="77777777" w:rsidTr="00665823">
              <w:tc>
                <w:tcPr>
                  <w:tcW w:w="3153" w:type="dxa"/>
                  <w:tcBorders>
                    <w:left w:val="nil"/>
                  </w:tcBorders>
                </w:tcPr>
                <w:p w14:paraId="10F0687E" w14:textId="44404C44" w:rsidR="00CE74FC" w:rsidRDefault="00CE74FC" w:rsidP="00665823">
                  <w:pPr>
                    <w:tabs>
                      <w:tab w:val="left" w:pos="2820"/>
                    </w:tabs>
                    <w:spacing w:after="0"/>
                    <w:rPr>
                      <w:rFonts w:asciiTheme="minorHAnsi" w:hAnsiTheme="minorHAnsi" w:cs="Arial"/>
                      <w:sz w:val="18"/>
                      <w:szCs w:val="18"/>
                    </w:rPr>
                  </w:pPr>
                  <w:r>
                    <w:rPr>
                      <w:rFonts w:asciiTheme="minorHAnsi" w:hAnsiTheme="minorHAnsi" w:cs="Arial"/>
                      <w:sz w:val="18"/>
                      <w:szCs w:val="18"/>
                    </w:rPr>
                    <w:t xml:space="preserve">           Test (1)</w:t>
                  </w:r>
                </w:p>
              </w:tc>
              <w:tc>
                <w:tcPr>
                  <w:tcW w:w="771" w:type="dxa"/>
                </w:tcPr>
                <w:p w14:paraId="71E55754" w14:textId="77777777" w:rsidR="00CE74FC" w:rsidRPr="0032263E" w:rsidRDefault="00CE74FC" w:rsidP="00665823">
                  <w:pPr>
                    <w:tabs>
                      <w:tab w:val="left" w:pos="2820"/>
                    </w:tabs>
                    <w:spacing w:after="0"/>
                    <w:jc w:val="center"/>
                    <w:rPr>
                      <w:rFonts w:asciiTheme="minorHAnsi" w:hAnsiTheme="minorHAnsi" w:cs="Arial"/>
                      <w:sz w:val="18"/>
                      <w:szCs w:val="18"/>
                    </w:rPr>
                  </w:pPr>
                </w:p>
              </w:tc>
              <w:tc>
                <w:tcPr>
                  <w:tcW w:w="2817" w:type="dxa"/>
                </w:tcPr>
                <w:p w14:paraId="622B1F29" w14:textId="5E94F7BF" w:rsidR="00CE74FC" w:rsidRDefault="00CE74FC" w:rsidP="00250F66">
                  <w:pPr>
                    <w:tabs>
                      <w:tab w:val="left" w:pos="2820"/>
                    </w:tabs>
                    <w:spacing w:after="0"/>
                    <w:rPr>
                      <w:rFonts w:asciiTheme="minorHAnsi" w:hAnsiTheme="minorHAnsi"/>
                      <w:sz w:val="18"/>
                      <w:szCs w:val="18"/>
                      <w:lang w:eastAsia="hr-HR" w:bidi="ta-IN"/>
                    </w:rPr>
                  </w:pPr>
                  <w:r>
                    <w:rPr>
                      <w:rFonts w:asciiTheme="minorHAnsi" w:hAnsiTheme="minorHAnsi"/>
                      <w:sz w:val="18"/>
                      <w:szCs w:val="18"/>
                      <w:lang w:eastAsia="hr-HR" w:bidi="ta-IN"/>
                    </w:rPr>
                    <w:t xml:space="preserve">              Test (1)</w:t>
                  </w:r>
                </w:p>
                <w:p w14:paraId="06541C24" w14:textId="2D8F0121" w:rsidR="00CE74FC" w:rsidRPr="00CE74FC" w:rsidRDefault="00CE74FC" w:rsidP="00250F66">
                  <w:pPr>
                    <w:tabs>
                      <w:tab w:val="left" w:pos="2820"/>
                    </w:tabs>
                    <w:spacing w:after="0"/>
                    <w:rPr>
                      <w:rFonts w:asciiTheme="minorHAnsi" w:hAnsiTheme="minorHAnsi"/>
                      <w:sz w:val="18"/>
                      <w:szCs w:val="18"/>
                      <w:lang w:eastAsia="hr-HR" w:bidi="ta-IN"/>
                    </w:rPr>
                  </w:pPr>
                </w:p>
              </w:tc>
              <w:tc>
                <w:tcPr>
                  <w:tcW w:w="895" w:type="dxa"/>
                </w:tcPr>
                <w:p w14:paraId="63C856D6" w14:textId="77777777" w:rsidR="00CE74FC" w:rsidRPr="0032263E" w:rsidRDefault="00CE74FC" w:rsidP="00665823">
                  <w:pPr>
                    <w:tabs>
                      <w:tab w:val="left" w:pos="2820"/>
                    </w:tabs>
                    <w:spacing w:after="0"/>
                    <w:jc w:val="center"/>
                    <w:rPr>
                      <w:rFonts w:ascii="Arial" w:hAnsi="Arial" w:cs="Arial"/>
                      <w:sz w:val="18"/>
                      <w:szCs w:val="18"/>
                    </w:rPr>
                  </w:pPr>
                </w:p>
              </w:tc>
            </w:tr>
            <w:tr w:rsidR="0032263E" w:rsidRPr="0032263E" w14:paraId="5F3C0049" w14:textId="77777777" w:rsidTr="00665823">
              <w:tc>
                <w:tcPr>
                  <w:tcW w:w="3153" w:type="dxa"/>
                  <w:tcBorders>
                    <w:left w:val="nil"/>
                  </w:tcBorders>
                </w:tcPr>
                <w:p w14:paraId="49326805" w14:textId="283C68E6"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sz w:val="18"/>
                      <w:szCs w:val="18"/>
                      <w:lang w:eastAsia="hr-HR" w:bidi="ta-IN"/>
                    </w:rPr>
                    <w:t>9.</w:t>
                  </w:r>
                  <w:r w:rsidR="005D584F" w:rsidRPr="0032263E">
                    <w:rPr>
                      <w:rFonts w:asciiTheme="minorHAnsi" w:hAnsiTheme="minorHAnsi"/>
                      <w:sz w:val="18"/>
                      <w:szCs w:val="18"/>
                      <w:lang w:eastAsia="hr-HR" w:bidi="ta-IN"/>
                    </w:rPr>
                    <w:t xml:space="preserve">Record of puchase of non-financial assets </w:t>
                  </w:r>
                  <w:r w:rsidR="005D584F" w:rsidRPr="0032263E">
                    <w:rPr>
                      <w:rFonts w:asciiTheme="minorHAnsi" w:hAnsiTheme="minorHAnsi" w:cs="Arial"/>
                      <w:sz w:val="18"/>
                      <w:szCs w:val="18"/>
                    </w:rPr>
                    <w:t xml:space="preserve"> </w:t>
                  </w:r>
                </w:p>
              </w:tc>
              <w:tc>
                <w:tcPr>
                  <w:tcW w:w="771" w:type="dxa"/>
                </w:tcPr>
                <w:p w14:paraId="2DCD7211"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3D9DBF62" w14:textId="7EA6D642" w:rsidR="005D584F" w:rsidRPr="0032263E" w:rsidRDefault="00CE74FC" w:rsidP="00A839F2">
                  <w:pPr>
                    <w:tabs>
                      <w:tab w:val="left" w:pos="2820"/>
                    </w:tabs>
                    <w:spacing w:after="0"/>
                    <w:rPr>
                      <w:rFonts w:asciiTheme="minorHAnsi" w:hAnsiTheme="minorHAnsi" w:cs="Arial"/>
                      <w:sz w:val="18"/>
                      <w:szCs w:val="18"/>
                    </w:rPr>
                  </w:pPr>
                  <w:r>
                    <w:rPr>
                      <w:rFonts w:asciiTheme="minorHAnsi" w:hAnsiTheme="minorHAnsi" w:cs="Arial"/>
                      <w:sz w:val="18"/>
                      <w:szCs w:val="18"/>
                    </w:rPr>
                    <w:t>9.</w:t>
                  </w:r>
                  <w:r w:rsidR="005D584F" w:rsidRPr="0032263E">
                    <w:rPr>
                      <w:rFonts w:asciiTheme="minorHAnsi" w:hAnsiTheme="minorHAnsi" w:cs="Arial"/>
                      <w:sz w:val="18"/>
                      <w:szCs w:val="18"/>
                    </w:rPr>
                    <w:t>Record of acquisition</w:t>
                  </w:r>
                  <w:r w:rsidR="00A839F2" w:rsidRPr="0032263E">
                    <w:rPr>
                      <w:rFonts w:asciiTheme="minorHAnsi" w:hAnsiTheme="minorHAnsi" w:cs="Arial"/>
                      <w:sz w:val="18"/>
                      <w:szCs w:val="18"/>
                    </w:rPr>
                    <w:t xml:space="preserve"> cost</w:t>
                  </w:r>
                  <w:r w:rsidR="005D584F" w:rsidRPr="0032263E">
                    <w:rPr>
                      <w:rFonts w:asciiTheme="minorHAnsi" w:hAnsiTheme="minorHAnsi" w:cs="Arial"/>
                      <w:sz w:val="18"/>
                      <w:szCs w:val="18"/>
                    </w:rPr>
                    <w:t xml:space="preserve"> (acquisition/purchase value) of non-financial assets</w:t>
                  </w:r>
                </w:p>
              </w:tc>
              <w:tc>
                <w:tcPr>
                  <w:tcW w:w="895" w:type="dxa"/>
                </w:tcPr>
                <w:p w14:paraId="67C3D7D5"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2263E" w:rsidRPr="0032263E" w14:paraId="02A58FC6" w14:textId="77777777" w:rsidTr="00665823">
              <w:tc>
                <w:tcPr>
                  <w:tcW w:w="3153" w:type="dxa"/>
                  <w:tcBorders>
                    <w:left w:val="nil"/>
                  </w:tcBorders>
                </w:tcPr>
                <w:p w14:paraId="1BE3DEAB" w14:textId="2AD6DE1D" w:rsidR="005D584F" w:rsidRPr="0032263E" w:rsidRDefault="00CE74FC" w:rsidP="00076935">
                  <w:pPr>
                    <w:tabs>
                      <w:tab w:val="left" w:pos="2820"/>
                    </w:tabs>
                    <w:spacing w:after="0"/>
                    <w:rPr>
                      <w:rFonts w:asciiTheme="minorHAnsi" w:hAnsiTheme="minorHAnsi" w:cs="Arial"/>
                      <w:sz w:val="18"/>
                      <w:szCs w:val="18"/>
                    </w:rPr>
                  </w:pPr>
                  <w:r>
                    <w:rPr>
                      <w:rFonts w:asciiTheme="minorHAnsi" w:hAnsiTheme="minorHAnsi" w:cs="Arial"/>
                      <w:sz w:val="18"/>
                      <w:szCs w:val="18"/>
                    </w:rPr>
                    <w:t>10.</w:t>
                  </w:r>
                  <w:r w:rsidR="00B00AD9" w:rsidRPr="0032263E">
                    <w:rPr>
                      <w:rFonts w:asciiTheme="minorHAnsi" w:hAnsiTheme="minorHAnsi" w:cs="Arial"/>
                      <w:sz w:val="18"/>
                      <w:szCs w:val="18"/>
                    </w:rPr>
                    <w:t xml:space="preserve">Nonfinancial </w:t>
                  </w:r>
                  <w:r w:rsidR="00076935" w:rsidRPr="0032263E">
                    <w:rPr>
                      <w:rFonts w:asciiTheme="minorHAnsi" w:hAnsiTheme="minorHAnsi" w:cs="Arial"/>
                      <w:sz w:val="18"/>
                      <w:szCs w:val="18"/>
                    </w:rPr>
                    <w:t>asset's cost over</w:t>
                  </w:r>
                  <w:r w:rsidR="00B00AD9" w:rsidRPr="0032263E">
                    <w:rPr>
                      <w:rFonts w:asciiTheme="minorHAnsi" w:hAnsiTheme="minorHAnsi" w:cs="Arial"/>
                      <w:sz w:val="18"/>
                      <w:szCs w:val="18"/>
                    </w:rPr>
                    <w:t xml:space="preserve"> its</w:t>
                  </w:r>
                  <w:r w:rsidR="00076935" w:rsidRPr="0032263E">
                    <w:rPr>
                      <w:rFonts w:asciiTheme="minorHAnsi" w:hAnsiTheme="minorHAnsi" w:cs="Arial"/>
                      <w:sz w:val="18"/>
                      <w:szCs w:val="18"/>
                    </w:rPr>
                    <w:t xml:space="preserve"> useful life</w:t>
                  </w:r>
                  <w:r w:rsidR="005D584F" w:rsidRPr="0032263E">
                    <w:rPr>
                      <w:rFonts w:asciiTheme="minorHAnsi" w:hAnsiTheme="minorHAnsi" w:cs="Arial"/>
                      <w:sz w:val="18"/>
                      <w:szCs w:val="18"/>
                    </w:rPr>
                    <w:t>, Amortization and depreciation</w:t>
                  </w:r>
                </w:p>
              </w:tc>
              <w:tc>
                <w:tcPr>
                  <w:tcW w:w="771" w:type="dxa"/>
                </w:tcPr>
                <w:p w14:paraId="0FE1FA0D"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6B42737A" w14:textId="14022D74" w:rsidR="005D584F" w:rsidRPr="0032263E" w:rsidRDefault="00CE74FC" w:rsidP="00665823">
                  <w:pPr>
                    <w:tabs>
                      <w:tab w:val="left" w:pos="2820"/>
                    </w:tabs>
                    <w:spacing w:after="0"/>
                    <w:rPr>
                      <w:rFonts w:asciiTheme="minorHAnsi" w:hAnsiTheme="minorHAnsi"/>
                      <w:sz w:val="18"/>
                      <w:szCs w:val="18"/>
                    </w:rPr>
                  </w:pPr>
                  <w:r>
                    <w:rPr>
                      <w:rFonts w:asciiTheme="minorHAnsi" w:hAnsiTheme="minorHAnsi"/>
                      <w:sz w:val="18"/>
                      <w:szCs w:val="18"/>
                    </w:rPr>
                    <w:t>10.</w:t>
                  </w:r>
                  <w:r w:rsidR="005D584F" w:rsidRPr="0032263E">
                    <w:rPr>
                      <w:rFonts w:asciiTheme="minorHAnsi" w:hAnsiTheme="minorHAnsi"/>
                      <w:sz w:val="18"/>
                      <w:szCs w:val="18"/>
                    </w:rPr>
                    <w:t xml:space="preserve">Record of disposal and impairment of </w:t>
                  </w:r>
                  <w:r w:rsidR="005D0474" w:rsidRPr="0032263E">
                    <w:rPr>
                      <w:rFonts w:asciiTheme="minorHAnsi" w:hAnsiTheme="minorHAnsi"/>
                      <w:sz w:val="18"/>
                      <w:szCs w:val="18"/>
                    </w:rPr>
                    <w:t xml:space="preserve">the non-financial </w:t>
                  </w:r>
                  <w:r w:rsidR="005D584F" w:rsidRPr="0032263E">
                    <w:rPr>
                      <w:rFonts w:asciiTheme="minorHAnsi" w:hAnsiTheme="minorHAnsi"/>
                      <w:sz w:val="18"/>
                      <w:szCs w:val="18"/>
                    </w:rPr>
                    <w:t>asset, record of expensing of assets over its useful life</w:t>
                  </w:r>
                </w:p>
                <w:p w14:paraId="6F54F658" w14:textId="77777777" w:rsidR="005D584F" w:rsidRPr="0032263E" w:rsidRDefault="005D584F" w:rsidP="00665823">
                  <w:pPr>
                    <w:tabs>
                      <w:tab w:val="left" w:pos="2820"/>
                    </w:tabs>
                    <w:spacing w:after="0"/>
                    <w:rPr>
                      <w:rFonts w:asciiTheme="minorHAnsi" w:hAnsiTheme="minorHAnsi" w:cs="Arial"/>
                      <w:sz w:val="18"/>
                      <w:szCs w:val="18"/>
                    </w:rPr>
                  </w:pPr>
                </w:p>
              </w:tc>
              <w:tc>
                <w:tcPr>
                  <w:tcW w:w="895" w:type="dxa"/>
                </w:tcPr>
                <w:p w14:paraId="297B84E2"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2263E" w:rsidRPr="0032263E" w14:paraId="720DD6E0" w14:textId="77777777" w:rsidTr="00665823">
              <w:tc>
                <w:tcPr>
                  <w:tcW w:w="3153" w:type="dxa"/>
                  <w:tcBorders>
                    <w:left w:val="nil"/>
                  </w:tcBorders>
                </w:tcPr>
                <w:p w14:paraId="24893EDA" w14:textId="002029FC"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cs="Arial"/>
                      <w:sz w:val="18"/>
                      <w:szCs w:val="18"/>
                    </w:rPr>
                    <w:t>11.</w:t>
                  </w:r>
                  <w:r w:rsidR="00B00AD9" w:rsidRPr="0032263E">
                    <w:rPr>
                      <w:rFonts w:asciiTheme="minorHAnsi" w:hAnsiTheme="minorHAnsi" w:cs="Arial"/>
                      <w:sz w:val="18"/>
                      <w:szCs w:val="18"/>
                    </w:rPr>
                    <w:t xml:space="preserve">Cash in bank and cash on hand </w:t>
                  </w:r>
                  <w:r w:rsidR="005D584F" w:rsidRPr="0032263E">
                    <w:rPr>
                      <w:rFonts w:asciiTheme="minorHAnsi" w:hAnsiTheme="minorHAnsi" w:cs="Arial"/>
                      <w:sz w:val="18"/>
                      <w:szCs w:val="18"/>
                    </w:rPr>
                    <w:t xml:space="preserve">records, Financial asset records, Record of liabilities  </w:t>
                  </w:r>
                </w:p>
              </w:tc>
              <w:tc>
                <w:tcPr>
                  <w:tcW w:w="771" w:type="dxa"/>
                </w:tcPr>
                <w:p w14:paraId="403CF336"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7D4B2A11" w14:textId="4F2AF629"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sz w:val="18"/>
                      <w:szCs w:val="18"/>
                    </w:rPr>
                    <w:t>11.</w:t>
                  </w:r>
                  <w:r w:rsidR="005D584F" w:rsidRPr="0032263E">
                    <w:rPr>
                      <w:rFonts w:asciiTheme="minorHAnsi" w:hAnsiTheme="minorHAnsi"/>
                      <w:sz w:val="18"/>
                      <w:szCs w:val="18"/>
                    </w:rPr>
                    <w:t xml:space="preserve">Record of changes on financial assets, Record of the short term and long term liabilities </w:t>
                  </w:r>
                </w:p>
              </w:tc>
              <w:tc>
                <w:tcPr>
                  <w:tcW w:w="895" w:type="dxa"/>
                </w:tcPr>
                <w:p w14:paraId="4799CB02"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2263E" w:rsidRPr="0032263E" w14:paraId="1AAB5EFD" w14:textId="77777777" w:rsidTr="00665823">
              <w:tc>
                <w:tcPr>
                  <w:tcW w:w="3153" w:type="dxa"/>
                  <w:tcBorders>
                    <w:left w:val="nil"/>
                  </w:tcBorders>
                </w:tcPr>
                <w:p w14:paraId="17F956B3" w14:textId="0FEFB5B5" w:rsidR="005D584F" w:rsidRPr="0032263E" w:rsidRDefault="00CE74FC" w:rsidP="00665823">
                  <w:pPr>
                    <w:tabs>
                      <w:tab w:val="left" w:pos="2820"/>
                    </w:tabs>
                    <w:spacing w:after="0"/>
                    <w:rPr>
                      <w:rFonts w:asciiTheme="minorHAnsi" w:hAnsiTheme="minorHAnsi" w:cs="Arial"/>
                      <w:sz w:val="18"/>
                      <w:szCs w:val="18"/>
                    </w:rPr>
                  </w:pPr>
                  <w:r w:rsidRPr="00CE74FC">
                    <w:rPr>
                      <w:rFonts w:asciiTheme="minorHAnsi" w:hAnsiTheme="minorHAnsi"/>
                      <w:sz w:val="18"/>
                      <w:szCs w:val="18"/>
                      <w:lang w:eastAsia="hr-HR" w:bidi="ta-IN"/>
                    </w:rPr>
                    <w:t>12.</w:t>
                  </w:r>
                  <w:r w:rsidR="005D584F" w:rsidRPr="00CE74FC">
                    <w:rPr>
                      <w:rFonts w:asciiTheme="minorHAnsi" w:hAnsiTheme="minorHAnsi"/>
                      <w:sz w:val="18"/>
                      <w:szCs w:val="18"/>
                      <w:lang w:eastAsia="hr-HR" w:bidi="ta-IN"/>
                    </w:rPr>
                    <w:t>Record of  revenues and receipts</w:t>
                  </w:r>
                  <w:r w:rsidR="00250F66" w:rsidRPr="00CE74FC">
                    <w:rPr>
                      <w:rFonts w:asciiTheme="minorHAnsi" w:hAnsiTheme="minorHAnsi"/>
                      <w:sz w:val="18"/>
                      <w:szCs w:val="18"/>
                      <w:lang w:eastAsia="hr-HR" w:bidi="ta-IN"/>
                    </w:rPr>
                    <w:t xml:space="preserve">, </w:t>
                  </w:r>
                  <w:r w:rsidR="005D584F" w:rsidRPr="00CE74FC">
                    <w:rPr>
                      <w:rFonts w:asciiTheme="minorHAnsi" w:hAnsiTheme="minorHAnsi"/>
                      <w:sz w:val="18"/>
                      <w:szCs w:val="18"/>
                      <w:lang w:eastAsia="hr-HR" w:bidi="ta-IN"/>
                    </w:rPr>
                    <w:t xml:space="preserve"> </w:t>
                  </w:r>
                  <w:r w:rsidR="00250F66" w:rsidRPr="00CE74FC">
                    <w:rPr>
                      <w:rFonts w:asciiTheme="minorHAnsi" w:hAnsiTheme="minorHAnsi"/>
                      <w:sz w:val="18"/>
                      <w:szCs w:val="18"/>
                      <w:lang w:eastAsia="hr-HR" w:bidi="ta-IN"/>
                    </w:rPr>
                    <w:t>Record of expenses and expenditures</w:t>
                  </w:r>
                </w:p>
              </w:tc>
              <w:tc>
                <w:tcPr>
                  <w:tcW w:w="771" w:type="dxa"/>
                </w:tcPr>
                <w:p w14:paraId="537FC64D"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67E7576E" w14:textId="1E719314" w:rsidR="005D584F" w:rsidRPr="0032263E" w:rsidRDefault="00CE74FC" w:rsidP="00CE74FC">
                  <w:pPr>
                    <w:tabs>
                      <w:tab w:val="left" w:pos="2820"/>
                    </w:tabs>
                    <w:spacing w:after="0"/>
                    <w:rPr>
                      <w:rFonts w:asciiTheme="minorHAnsi" w:hAnsiTheme="minorHAnsi" w:cs="Arial"/>
                      <w:sz w:val="18"/>
                      <w:szCs w:val="18"/>
                    </w:rPr>
                  </w:pPr>
                  <w:r>
                    <w:rPr>
                      <w:rFonts w:asciiTheme="minorHAnsi" w:hAnsiTheme="minorHAnsi"/>
                      <w:sz w:val="18"/>
                      <w:szCs w:val="18"/>
                      <w:lang w:eastAsia="hr-HR" w:bidi="ta-IN"/>
                    </w:rPr>
                    <w:t>12.</w:t>
                  </w:r>
                  <w:r w:rsidR="005D584F" w:rsidRPr="0032263E">
                    <w:rPr>
                      <w:rFonts w:asciiTheme="minorHAnsi" w:hAnsiTheme="minorHAnsi"/>
                      <w:sz w:val="18"/>
                      <w:szCs w:val="18"/>
                      <w:lang w:eastAsia="hr-HR" w:bidi="ta-IN"/>
                    </w:rPr>
                    <w:t xml:space="preserve">Reciprocal and non-reciprocal revenues, </w:t>
                  </w:r>
                  <w:r w:rsidR="00250F66" w:rsidRPr="00CE74FC">
                    <w:rPr>
                      <w:rFonts w:asciiTheme="minorHAnsi" w:hAnsiTheme="minorHAnsi"/>
                      <w:sz w:val="18"/>
                      <w:szCs w:val="18"/>
                      <w:lang w:eastAsia="hr-HR" w:bidi="ta-IN"/>
                    </w:rPr>
                    <w:t>Record of expenditures</w:t>
                  </w:r>
                </w:p>
              </w:tc>
              <w:tc>
                <w:tcPr>
                  <w:tcW w:w="895" w:type="dxa"/>
                </w:tcPr>
                <w:p w14:paraId="31120089"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2263E" w:rsidRPr="0032263E" w14:paraId="77C0BCB3" w14:textId="77777777" w:rsidTr="00665823">
              <w:tc>
                <w:tcPr>
                  <w:tcW w:w="3153" w:type="dxa"/>
                  <w:tcBorders>
                    <w:left w:val="nil"/>
                  </w:tcBorders>
                </w:tcPr>
                <w:p w14:paraId="3B67D3DF" w14:textId="3D6079DC" w:rsidR="00250F66" w:rsidRPr="00CE74FC" w:rsidRDefault="00CE74FC" w:rsidP="00665823">
                  <w:pPr>
                    <w:tabs>
                      <w:tab w:val="left" w:pos="2820"/>
                    </w:tabs>
                    <w:spacing w:after="0"/>
                    <w:rPr>
                      <w:rFonts w:asciiTheme="minorHAnsi" w:hAnsiTheme="minorHAnsi" w:cs="Arial"/>
                      <w:sz w:val="18"/>
                      <w:szCs w:val="18"/>
                    </w:rPr>
                  </w:pPr>
                  <w:r w:rsidRPr="00CE74FC">
                    <w:rPr>
                      <w:rFonts w:asciiTheme="minorHAnsi" w:hAnsiTheme="minorHAnsi" w:cs="Arial"/>
                      <w:sz w:val="18"/>
                      <w:szCs w:val="18"/>
                    </w:rPr>
                    <w:t>13.</w:t>
                  </w:r>
                  <w:r w:rsidR="00250F66" w:rsidRPr="00CE74FC">
                    <w:rPr>
                      <w:rFonts w:asciiTheme="minorHAnsi" w:hAnsiTheme="minorHAnsi" w:cs="Arial"/>
                      <w:sz w:val="18"/>
                      <w:szCs w:val="18"/>
                    </w:rPr>
                    <w:t>Determining the financial results of non-profit institutions</w:t>
                  </w:r>
                </w:p>
              </w:tc>
              <w:tc>
                <w:tcPr>
                  <w:tcW w:w="771" w:type="dxa"/>
                </w:tcPr>
                <w:p w14:paraId="1937E230" w14:textId="77777777" w:rsidR="005D584F" w:rsidRPr="00CE74FC" w:rsidRDefault="005D584F" w:rsidP="00665823">
                  <w:pPr>
                    <w:tabs>
                      <w:tab w:val="left" w:pos="2820"/>
                    </w:tabs>
                    <w:spacing w:after="0"/>
                    <w:jc w:val="center"/>
                    <w:rPr>
                      <w:rFonts w:asciiTheme="minorHAnsi" w:hAnsiTheme="minorHAnsi" w:cs="Arial"/>
                      <w:sz w:val="18"/>
                      <w:szCs w:val="18"/>
                    </w:rPr>
                  </w:pPr>
                  <w:r w:rsidRPr="00CE74FC">
                    <w:rPr>
                      <w:rFonts w:asciiTheme="minorHAnsi" w:hAnsiTheme="minorHAnsi" w:cs="Arial"/>
                      <w:sz w:val="18"/>
                      <w:szCs w:val="18"/>
                    </w:rPr>
                    <w:t>2</w:t>
                  </w:r>
                </w:p>
              </w:tc>
              <w:tc>
                <w:tcPr>
                  <w:tcW w:w="2817" w:type="dxa"/>
                </w:tcPr>
                <w:p w14:paraId="0FED0C8E" w14:textId="23341ABE" w:rsidR="005D584F" w:rsidRPr="00CE74FC" w:rsidRDefault="00CE74FC" w:rsidP="00665823">
                  <w:pPr>
                    <w:tabs>
                      <w:tab w:val="left" w:pos="2820"/>
                    </w:tabs>
                    <w:spacing w:after="0"/>
                    <w:rPr>
                      <w:rFonts w:asciiTheme="minorHAnsi" w:hAnsiTheme="minorHAnsi" w:cs="Arial"/>
                      <w:strike/>
                      <w:sz w:val="18"/>
                      <w:szCs w:val="18"/>
                    </w:rPr>
                  </w:pPr>
                  <w:r w:rsidRPr="00CE74FC">
                    <w:rPr>
                      <w:rFonts w:asciiTheme="minorHAnsi" w:hAnsiTheme="minorHAnsi"/>
                      <w:sz w:val="18"/>
                      <w:szCs w:val="18"/>
                    </w:rPr>
                    <w:t>13.</w:t>
                  </w:r>
                  <w:r w:rsidR="00250F66" w:rsidRPr="00CE74FC">
                    <w:rPr>
                      <w:rFonts w:asciiTheme="minorHAnsi" w:hAnsiTheme="minorHAnsi"/>
                      <w:sz w:val="18"/>
                      <w:szCs w:val="18"/>
                    </w:rPr>
                    <w:t>Determining surplus and deficit of income</w:t>
                  </w:r>
                </w:p>
              </w:tc>
              <w:tc>
                <w:tcPr>
                  <w:tcW w:w="895" w:type="dxa"/>
                </w:tcPr>
                <w:p w14:paraId="14075125"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2263E" w:rsidRPr="0032263E" w14:paraId="1A606751" w14:textId="77777777" w:rsidTr="00665823">
              <w:tc>
                <w:tcPr>
                  <w:tcW w:w="3153" w:type="dxa"/>
                  <w:tcBorders>
                    <w:left w:val="nil"/>
                  </w:tcBorders>
                </w:tcPr>
                <w:p w14:paraId="38140B13" w14:textId="4BACEB8D" w:rsidR="005D584F" w:rsidRPr="00CE74FC" w:rsidRDefault="00CE74FC" w:rsidP="00665823">
                  <w:pPr>
                    <w:spacing w:after="0" w:line="240" w:lineRule="auto"/>
                    <w:rPr>
                      <w:rFonts w:asciiTheme="minorHAnsi" w:hAnsiTheme="minorHAnsi"/>
                      <w:sz w:val="18"/>
                      <w:szCs w:val="18"/>
                      <w:lang w:eastAsia="hr-HR" w:bidi="ta-IN"/>
                    </w:rPr>
                  </w:pPr>
                  <w:r w:rsidRPr="00CE74FC">
                    <w:rPr>
                      <w:rFonts w:asciiTheme="minorHAnsi" w:hAnsiTheme="minorHAnsi"/>
                      <w:sz w:val="18"/>
                      <w:szCs w:val="18"/>
                      <w:lang w:eastAsia="hr-HR" w:bidi="ta-IN"/>
                    </w:rPr>
                    <w:t>14.</w:t>
                  </w:r>
                  <w:r w:rsidR="00927B6A" w:rsidRPr="00CE74FC">
                    <w:rPr>
                      <w:rFonts w:asciiTheme="minorHAnsi" w:hAnsiTheme="minorHAnsi"/>
                      <w:sz w:val="18"/>
                      <w:szCs w:val="18"/>
                      <w:lang w:eastAsia="hr-HR" w:bidi="ta-IN"/>
                    </w:rPr>
                    <w:t>Analysis of financial statements of non-profit institutions</w:t>
                  </w:r>
                </w:p>
                <w:p w14:paraId="73F9AF0B" w14:textId="77777777" w:rsidR="005D584F" w:rsidRPr="0032263E" w:rsidRDefault="005D584F" w:rsidP="00665823">
                  <w:pPr>
                    <w:tabs>
                      <w:tab w:val="left" w:pos="2820"/>
                    </w:tabs>
                    <w:spacing w:after="0"/>
                    <w:rPr>
                      <w:rFonts w:asciiTheme="minorHAnsi" w:hAnsiTheme="minorHAnsi" w:cs="Arial"/>
                      <w:sz w:val="18"/>
                      <w:szCs w:val="18"/>
                    </w:rPr>
                  </w:pPr>
                </w:p>
              </w:tc>
              <w:tc>
                <w:tcPr>
                  <w:tcW w:w="771" w:type="dxa"/>
                </w:tcPr>
                <w:p w14:paraId="4CBD1C5A"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0DF57D25" w14:textId="3B02DBFF" w:rsidR="00927B6A" w:rsidRPr="00927B6A" w:rsidRDefault="00CE74FC" w:rsidP="00665823">
                  <w:pPr>
                    <w:tabs>
                      <w:tab w:val="left" w:pos="2820"/>
                    </w:tabs>
                    <w:spacing w:after="0"/>
                    <w:rPr>
                      <w:rFonts w:asciiTheme="minorHAnsi" w:hAnsiTheme="minorHAnsi" w:cs="Arial"/>
                      <w:color w:val="00B050"/>
                      <w:sz w:val="18"/>
                      <w:szCs w:val="18"/>
                    </w:rPr>
                  </w:pPr>
                  <w:r w:rsidRPr="00CE74FC">
                    <w:rPr>
                      <w:rFonts w:asciiTheme="minorHAnsi" w:hAnsiTheme="minorHAnsi" w:cs="Arial"/>
                      <w:sz w:val="18"/>
                      <w:szCs w:val="18"/>
                    </w:rPr>
                    <w:t>14.</w:t>
                  </w:r>
                  <w:r w:rsidR="00927B6A" w:rsidRPr="00CE74FC">
                    <w:rPr>
                      <w:rFonts w:asciiTheme="minorHAnsi" w:hAnsiTheme="minorHAnsi" w:cs="Arial"/>
                      <w:sz w:val="18"/>
                      <w:szCs w:val="18"/>
                    </w:rPr>
                    <w:t>Basic instruments and procedures of analysis of financial statements of non-profit institutions, Repetition for sec</w:t>
                  </w:r>
                  <w:r w:rsidRPr="00CE74FC">
                    <w:rPr>
                      <w:rFonts w:asciiTheme="minorHAnsi" w:hAnsiTheme="minorHAnsi" w:cs="Arial"/>
                      <w:sz w:val="18"/>
                      <w:szCs w:val="18"/>
                    </w:rPr>
                    <w:t>o</w:t>
                  </w:r>
                  <w:r w:rsidR="00927B6A" w:rsidRPr="00CE74FC">
                    <w:rPr>
                      <w:rFonts w:asciiTheme="minorHAnsi" w:hAnsiTheme="minorHAnsi" w:cs="Arial"/>
                      <w:sz w:val="18"/>
                      <w:szCs w:val="18"/>
                    </w:rPr>
                    <w:t>nd test</w:t>
                  </w:r>
                </w:p>
              </w:tc>
              <w:tc>
                <w:tcPr>
                  <w:tcW w:w="895" w:type="dxa"/>
                </w:tcPr>
                <w:p w14:paraId="1DCE9CC1"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CE74FC" w:rsidRPr="0032263E" w14:paraId="686FC6A6" w14:textId="77777777" w:rsidTr="00665823">
              <w:tc>
                <w:tcPr>
                  <w:tcW w:w="3153" w:type="dxa"/>
                  <w:tcBorders>
                    <w:left w:val="nil"/>
                  </w:tcBorders>
                </w:tcPr>
                <w:p w14:paraId="392403DA" w14:textId="77777777" w:rsidR="00CE74FC" w:rsidRDefault="00CE74FC" w:rsidP="00665823">
                  <w:pPr>
                    <w:spacing w:after="0" w:line="240" w:lineRule="auto"/>
                    <w:rPr>
                      <w:rFonts w:asciiTheme="minorHAnsi" w:hAnsiTheme="minorHAnsi"/>
                      <w:sz w:val="18"/>
                      <w:szCs w:val="18"/>
                      <w:lang w:eastAsia="hr-HR" w:bidi="ta-IN"/>
                    </w:rPr>
                  </w:pPr>
                  <w:r>
                    <w:rPr>
                      <w:rFonts w:asciiTheme="minorHAnsi" w:hAnsiTheme="minorHAnsi"/>
                      <w:sz w:val="18"/>
                      <w:szCs w:val="18"/>
                      <w:lang w:eastAsia="hr-HR" w:bidi="ta-IN"/>
                    </w:rPr>
                    <w:t xml:space="preserve">       Test (2)</w:t>
                  </w:r>
                </w:p>
                <w:p w14:paraId="27276F5D" w14:textId="66507EF9" w:rsidR="00CE74FC" w:rsidRPr="00CE74FC" w:rsidRDefault="00CE74FC" w:rsidP="00665823">
                  <w:pPr>
                    <w:spacing w:after="0" w:line="240" w:lineRule="auto"/>
                    <w:rPr>
                      <w:rFonts w:asciiTheme="minorHAnsi" w:hAnsiTheme="minorHAnsi"/>
                      <w:sz w:val="18"/>
                      <w:szCs w:val="18"/>
                      <w:lang w:eastAsia="hr-HR" w:bidi="ta-IN"/>
                    </w:rPr>
                  </w:pPr>
                </w:p>
              </w:tc>
              <w:tc>
                <w:tcPr>
                  <w:tcW w:w="771" w:type="dxa"/>
                </w:tcPr>
                <w:p w14:paraId="2EE81535" w14:textId="77777777" w:rsidR="00CE74FC" w:rsidRPr="0032263E" w:rsidRDefault="00CE74FC" w:rsidP="00665823">
                  <w:pPr>
                    <w:tabs>
                      <w:tab w:val="left" w:pos="2820"/>
                    </w:tabs>
                    <w:spacing w:after="0"/>
                    <w:jc w:val="center"/>
                    <w:rPr>
                      <w:rFonts w:asciiTheme="minorHAnsi" w:hAnsiTheme="minorHAnsi" w:cs="Arial"/>
                      <w:sz w:val="18"/>
                      <w:szCs w:val="18"/>
                    </w:rPr>
                  </w:pPr>
                </w:p>
              </w:tc>
              <w:tc>
                <w:tcPr>
                  <w:tcW w:w="2817" w:type="dxa"/>
                </w:tcPr>
                <w:p w14:paraId="1882649A" w14:textId="76AF7B39" w:rsidR="00CE74FC" w:rsidRPr="00CE74FC" w:rsidRDefault="00CE74FC" w:rsidP="00665823">
                  <w:pPr>
                    <w:tabs>
                      <w:tab w:val="left" w:pos="2820"/>
                    </w:tabs>
                    <w:spacing w:after="0"/>
                    <w:rPr>
                      <w:rFonts w:asciiTheme="minorHAnsi" w:hAnsiTheme="minorHAnsi" w:cs="Arial"/>
                      <w:sz w:val="18"/>
                      <w:szCs w:val="18"/>
                    </w:rPr>
                  </w:pPr>
                  <w:r>
                    <w:rPr>
                      <w:rFonts w:asciiTheme="minorHAnsi" w:hAnsiTheme="minorHAnsi" w:cs="Arial"/>
                      <w:sz w:val="18"/>
                      <w:szCs w:val="18"/>
                    </w:rPr>
                    <w:t xml:space="preserve">       Test (2)</w:t>
                  </w:r>
                </w:p>
              </w:tc>
              <w:tc>
                <w:tcPr>
                  <w:tcW w:w="895" w:type="dxa"/>
                </w:tcPr>
                <w:p w14:paraId="5D5A3352" w14:textId="77777777" w:rsidR="00CE74FC" w:rsidRPr="0032263E" w:rsidRDefault="00CE74FC" w:rsidP="00665823">
                  <w:pPr>
                    <w:tabs>
                      <w:tab w:val="left" w:pos="2820"/>
                    </w:tabs>
                    <w:spacing w:after="0"/>
                    <w:jc w:val="center"/>
                    <w:rPr>
                      <w:rFonts w:ascii="Arial" w:hAnsi="Arial" w:cs="Arial"/>
                      <w:sz w:val="18"/>
                      <w:szCs w:val="18"/>
                    </w:rPr>
                  </w:pPr>
                </w:p>
              </w:tc>
            </w:tr>
          </w:tbl>
          <w:p w14:paraId="7F6841AC" w14:textId="77777777" w:rsidR="005D584F" w:rsidRPr="0032263E" w:rsidRDefault="005D584F" w:rsidP="00665823">
            <w:pPr>
              <w:tabs>
                <w:tab w:val="left" w:pos="2820"/>
              </w:tabs>
              <w:spacing w:after="0"/>
              <w:rPr>
                <w:rFonts w:ascii="Arial" w:hAnsi="Arial" w:cs="Arial"/>
                <w:sz w:val="20"/>
                <w:szCs w:val="20"/>
              </w:rPr>
            </w:pPr>
          </w:p>
        </w:tc>
      </w:tr>
      <w:tr w:rsidR="0032263E" w:rsidRPr="0032263E" w14:paraId="3988A315" w14:textId="77777777" w:rsidTr="00665823">
        <w:trPr>
          <w:trHeight w:val="349"/>
        </w:trPr>
        <w:tc>
          <w:tcPr>
            <w:tcW w:w="1912" w:type="dxa"/>
            <w:vMerge w:val="restart"/>
            <w:tcBorders>
              <w:left w:val="single" w:sz="12" w:space="0" w:color="auto"/>
            </w:tcBorders>
            <w:shd w:val="clear" w:color="auto" w:fill="CCFFFF"/>
            <w:tcMar>
              <w:left w:w="57" w:type="dxa"/>
              <w:right w:w="57" w:type="dxa"/>
            </w:tcMar>
            <w:vAlign w:val="center"/>
          </w:tcPr>
          <w:p w14:paraId="3ADD98A6" w14:textId="77777777" w:rsidR="005D584F" w:rsidRPr="0032263E" w:rsidRDefault="005D584F" w:rsidP="00665823">
            <w:pPr>
              <w:tabs>
                <w:tab w:val="left" w:pos="2820"/>
              </w:tabs>
              <w:spacing w:after="0" w:line="240" w:lineRule="auto"/>
              <w:rPr>
                <w:rFonts w:ascii="Arial" w:hAnsi="Arial" w:cs="Arial"/>
                <w:sz w:val="20"/>
                <w:szCs w:val="20"/>
              </w:rPr>
            </w:pPr>
            <w:r w:rsidRPr="0032263E">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6235EC5F" w14:textId="77777777" w:rsidR="005D584F" w:rsidRPr="0032263E" w:rsidRDefault="005D584F" w:rsidP="00665823">
            <w:pPr>
              <w:pStyle w:val="FieldText"/>
              <w:rPr>
                <w:rFonts w:ascii="Arial" w:hAnsi="Arial" w:cs="Arial"/>
                <w:bCs/>
                <w:sz w:val="20"/>
                <w:szCs w:val="20"/>
                <w:lang w:val="hr-HR"/>
              </w:rPr>
            </w:pPr>
            <w:r w:rsidRPr="0032263E">
              <w:rPr>
                <w:rFonts w:ascii="MS Gothic" w:eastAsia="MS Gothic" w:hAnsi="MS Gothic" w:cs="Arial" w:hint="eastAsia"/>
                <w:b w:val="0"/>
                <w:sz w:val="20"/>
                <w:szCs w:val="20"/>
                <w:lang w:val="hr-HR"/>
              </w:rPr>
              <w:t>☐</w:t>
            </w:r>
            <w:r w:rsidRPr="0032263E">
              <w:rPr>
                <w:rFonts w:ascii="Arial" w:hAnsi="Arial" w:cs="Arial"/>
                <w:b w:val="0"/>
                <w:sz w:val="20"/>
                <w:szCs w:val="20"/>
                <w:lang w:val="hr-HR"/>
              </w:rPr>
              <w:t xml:space="preserve"> </w:t>
            </w:r>
            <w:r w:rsidRPr="0032263E">
              <w:rPr>
                <w:rFonts w:ascii="Arial" w:hAnsi="Arial" w:cs="Arial"/>
                <w:bCs/>
                <w:sz w:val="20"/>
                <w:szCs w:val="20"/>
                <w:lang w:val="en-GB"/>
              </w:rPr>
              <w:t>lectures</w:t>
            </w:r>
          </w:p>
          <w:p w14:paraId="49B9F112" w14:textId="77777777" w:rsidR="005D584F" w:rsidRPr="0032263E" w:rsidRDefault="005D584F" w:rsidP="00665823">
            <w:pPr>
              <w:pStyle w:val="FieldText"/>
              <w:rPr>
                <w:rFonts w:ascii="Arial" w:hAnsi="Arial" w:cs="Arial"/>
                <w:b w:val="0"/>
                <w:sz w:val="20"/>
                <w:szCs w:val="20"/>
                <w:lang w:val="hr-HR"/>
              </w:rPr>
            </w:pPr>
            <w:r w:rsidRPr="0032263E">
              <w:rPr>
                <w:rFonts w:ascii="MS Gothic" w:eastAsia="MS Gothic" w:hAnsi="MS Gothic" w:cs="Arial" w:hint="eastAsia"/>
                <w:b w:val="0"/>
                <w:sz w:val="20"/>
                <w:szCs w:val="20"/>
                <w:lang w:val="hr-HR"/>
              </w:rPr>
              <w:t>☐</w:t>
            </w:r>
            <w:r w:rsidRPr="0032263E">
              <w:rPr>
                <w:rFonts w:ascii="Arial" w:hAnsi="Arial" w:cs="Arial"/>
                <w:b w:val="0"/>
                <w:sz w:val="20"/>
                <w:szCs w:val="20"/>
                <w:lang w:val="hr-HR"/>
              </w:rPr>
              <w:t xml:space="preserve"> </w:t>
            </w:r>
            <w:r w:rsidRPr="0032263E">
              <w:rPr>
                <w:rFonts w:ascii="Arial" w:hAnsi="Arial" w:cs="Arial"/>
                <w:b w:val="0"/>
                <w:sz w:val="20"/>
                <w:szCs w:val="20"/>
                <w:lang w:val="en-GB"/>
              </w:rPr>
              <w:t>seminars and workshops</w:t>
            </w:r>
          </w:p>
          <w:p w14:paraId="7D622357" w14:textId="77777777" w:rsidR="005D584F" w:rsidRPr="0032263E" w:rsidRDefault="005D584F" w:rsidP="00665823">
            <w:pPr>
              <w:pStyle w:val="FieldText"/>
              <w:rPr>
                <w:rFonts w:ascii="Arial" w:hAnsi="Arial" w:cs="Arial"/>
                <w:bCs/>
                <w:sz w:val="20"/>
                <w:szCs w:val="20"/>
                <w:lang w:val="hr-HR"/>
              </w:rPr>
            </w:pPr>
            <w:r w:rsidRPr="0032263E">
              <w:rPr>
                <w:rFonts w:ascii="MS Gothic" w:eastAsia="MS Gothic" w:hAnsi="MS Gothic" w:cs="Arial" w:hint="eastAsia"/>
                <w:b w:val="0"/>
                <w:sz w:val="20"/>
                <w:szCs w:val="20"/>
                <w:lang w:val="hr-HR"/>
              </w:rPr>
              <w:t>☐</w:t>
            </w:r>
            <w:r w:rsidRPr="0032263E">
              <w:rPr>
                <w:rFonts w:ascii="Arial" w:hAnsi="Arial" w:cs="Arial"/>
                <w:b w:val="0"/>
                <w:sz w:val="20"/>
                <w:szCs w:val="20"/>
                <w:lang w:val="hr-HR"/>
              </w:rPr>
              <w:t xml:space="preserve"> </w:t>
            </w:r>
            <w:r w:rsidRPr="0032263E">
              <w:rPr>
                <w:rFonts w:ascii="Arial" w:hAnsi="Arial" w:cs="Arial"/>
                <w:bCs/>
                <w:sz w:val="20"/>
                <w:szCs w:val="20"/>
                <w:lang w:val="en-GB"/>
              </w:rPr>
              <w:t>exercises</w:t>
            </w:r>
            <w:r w:rsidRPr="0032263E">
              <w:rPr>
                <w:rFonts w:ascii="Arial" w:hAnsi="Arial" w:cs="Arial"/>
                <w:bCs/>
                <w:sz w:val="20"/>
                <w:szCs w:val="20"/>
                <w:lang w:val="hr-HR"/>
              </w:rPr>
              <w:t xml:space="preserve">  </w:t>
            </w:r>
          </w:p>
          <w:p w14:paraId="38F2BEB6" w14:textId="77777777" w:rsidR="005D584F" w:rsidRPr="0032263E" w:rsidRDefault="005D584F" w:rsidP="00665823">
            <w:pPr>
              <w:pStyle w:val="FieldText"/>
              <w:rPr>
                <w:rFonts w:ascii="Arial" w:hAnsi="Arial" w:cs="Arial"/>
                <w:b w:val="0"/>
                <w:sz w:val="20"/>
                <w:szCs w:val="20"/>
                <w:lang w:val="hr-HR"/>
              </w:rPr>
            </w:pPr>
            <w:r w:rsidRPr="0032263E">
              <w:rPr>
                <w:rFonts w:ascii="MS Gothic" w:eastAsia="MS Gothic" w:hAnsi="MS Gothic" w:cs="Arial" w:hint="eastAsia"/>
                <w:b w:val="0"/>
                <w:sz w:val="20"/>
                <w:szCs w:val="20"/>
                <w:lang w:val="hr-HR"/>
              </w:rPr>
              <w:t>☐</w:t>
            </w:r>
            <w:r w:rsidRPr="0032263E">
              <w:rPr>
                <w:rFonts w:ascii="Arial" w:hAnsi="Arial" w:cs="Arial"/>
                <w:b w:val="0"/>
                <w:sz w:val="20"/>
                <w:szCs w:val="20"/>
                <w:lang w:val="hr-HR"/>
              </w:rPr>
              <w:t xml:space="preserve"> </w:t>
            </w:r>
            <w:r w:rsidRPr="0032263E">
              <w:rPr>
                <w:rFonts w:ascii="Arial" w:hAnsi="Arial" w:cs="Arial"/>
                <w:b w:val="0"/>
                <w:i/>
                <w:sz w:val="20"/>
                <w:szCs w:val="20"/>
                <w:lang w:val="hr-HR"/>
              </w:rPr>
              <w:t>on line</w:t>
            </w:r>
            <w:r w:rsidRPr="0032263E">
              <w:rPr>
                <w:rFonts w:ascii="Arial" w:hAnsi="Arial" w:cs="Arial"/>
                <w:b w:val="0"/>
                <w:sz w:val="20"/>
                <w:szCs w:val="20"/>
                <w:lang w:val="hr-HR"/>
              </w:rPr>
              <w:t xml:space="preserve"> </w:t>
            </w:r>
            <w:r w:rsidRPr="0032263E">
              <w:rPr>
                <w:rFonts w:ascii="Arial" w:hAnsi="Arial" w:cs="Arial"/>
                <w:b w:val="0"/>
                <w:sz w:val="20"/>
                <w:szCs w:val="20"/>
                <w:lang w:val="en-GB"/>
              </w:rPr>
              <w:t>in entirety</w:t>
            </w:r>
          </w:p>
          <w:p w14:paraId="538B1A91" w14:textId="77777777" w:rsidR="005D584F" w:rsidRPr="0032263E" w:rsidRDefault="005D584F" w:rsidP="00665823">
            <w:pPr>
              <w:pStyle w:val="FieldText"/>
              <w:rPr>
                <w:rFonts w:ascii="Arial" w:hAnsi="Arial" w:cs="Arial"/>
                <w:b w:val="0"/>
                <w:sz w:val="20"/>
                <w:szCs w:val="20"/>
                <w:lang w:val="hr-HR"/>
              </w:rPr>
            </w:pPr>
            <w:r w:rsidRPr="0032263E">
              <w:rPr>
                <w:rFonts w:ascii="MS Gothic" w:eastAsia="MS Gothic" w:hAnsi="MS Gothic" w:cs="Arial" w:hint="eastAsia"/>
                <w:b w:val="0"/>
                <w:sz w:val="20"/>
                <w:szCs w:val="20"/>
                <w:lang w:val="hr-HR"/>
              </w:rPr>
              <w:t>☐</w:t>
            </w:r>
            <w:r w:rsidRPr="0032263E">
              <w:rPr>
                <w:rFonts w:ascii="Arial" w:hAnsi="Arial" w:cs="Arial"/>
                <w:b w:val="0"/>
                <w:sz w:val="20"/>
                <w:szCs w:val="20"/>
                <w:lang w:val="hr-HR"/>
              </w:rPr>
              <w:t xml:space="preserve"> </w:t>
            </w:r>
            <w:r w:rsidRPr="00CE74FC">
              <w:rPr>
                <w:rFonts w:ascii="Arial" w:hAnsi="Arial" w:cs="Arial"/>
                <w:b w:val="0"/>
                <w:sz w:val="20"/>
                <w:szCs w:val="20"/>
                <w:lang w:val="en-GB"/>
              </w:rPr>
              <w:t>partial e-learning</w:t>
            </w:r>
          </w:p>
          <w:p w14:paraId="1A870D56" w14:textId="77777777" w:rsidR="005D584F" w:rsidRPr="0032263E" w:rsidRDefault="005D584F" w:rsidP="00665823">
            <w:pPr>
              <w:tabs>
                <w:tab w:val="left" w:pos="2820"/>
              </w:tabs>
              <w:spacing w:after="0"/>
              <w:rPr>
                <w:rFonts w:ascii="Arial" w:hAnsi="Arial" w:cs="Arial"/>
                <w:sz w:val="20"/>
                <w:szCs w:val="20"/>
              </w:rPr>
            </w:pPr>
            <w:r w:rsidRPr="0032263E">
              <w:rPr>
                <w:rFonts w:ascii="MS Gothic" w:eastAsia="MS Gothic" w:hAnsi="MS Gothic" w:cs="Arial" w:hint="eastAsia"/>
                <w:sz w:val="20"/>
                <w:szCs w:val="20"/>
              </w:rPr>
              <w:t>☐</w:t>
            </w:r>
            <w:r w:rsidRPr="0032263E">
              <w:rPr>
                <w:rFonts w:ascii="Arial" w:hAnsi="Arial" w:cs="Arial"/>
                <w:sz w:val="20"/>
                <w:szCs w:val="20"/>
              </w:rPr>
              <w:t xml:space="preserve"> </w:t>
            </w:r>
            <w:r w:rsidRPr="0032263E">
              <w:rPr>
                <w:rFonts w:ascii="Arial" w:hAnsi="Arial" w:cs="Arial"/>
                <w:sz w:val="20"/>
                <w:szCs w:val="20"/>
                <w:lang w:val="en-GB"/>
              </w:rPr>
              <w:t>field work</w:t>
            </w:r>
          </w:p>
        </w:tc>
        <w:tc>
          <w:tcPr>
            <w:tcW w:w="4162" w:type="dxa"/>
            <w:gridSpan w:val="9"/>
            <w:vMerge w:val="restart"/>
            <w:tcMar>
              <w:left w:w="57" w:type="dxa"/>
              <w:right w:w="57" w:type="dxa"/>
            </w:tcMar>
            <w:vAlign w:val="center"/>
          </w:tcPr>
          <w:p w14:paraId="4A175BDB" w14:textId="77777777" w:rsidR="005D584F" w:rsidRPr="0032263E" w:rsidRDefault="005D584F" w:rsidP="00665823">
            <w:pPr>
              <w:pStyle w:val="FieldText"/>
              <w:rPr>
                <w:rFonts w:ascii="Arial" w:hAnsi="Arial" w:cs="Arial"/>
                <w:b w:val="0"/>
                <w:sz w:val="20"/>
                <w:szCs w:val="20"/>
                <w:lang w:val="hr-HR"/>
              </w:rPr>
            </w:pPr>
            <w:r w:rsidRPr="0032263E">
              <w:rPr>
                <w:rFonts w:ascii="MS Gothic" w:eastAsia="MS Gothic" w:hAnsi="MS Gothic" w:cs="Arial" w:hint="eastAsia"/>
                <w:b w:val="0"/>
                <w:sz w:val="20"/>
                <w:szCs w:val="20"/>
                <w:lang w:val="hr-HR"/>
              </w:rPr>
              <w:t>☐</w:t>
            </w:r>
            <w:r w:rsidRPr="0032263E">
              <w:rPr>
                <w:rFonts w:ascii="Arial" w:hAnsi="Arial" w:cs="Arial"/>
                <w:b w:val="0"/>
                <w:sz w:val="20"/>
                <w:szCs w:val="20"/>
                <w:lang w:val="hr-HR"/>
              </w:rPr>
              <w:t xml:space="preserve"> </w:t>
            </w:r>
            <w:r w:rsidRPr="00CE74FC">
              <w:rPr>
                <w:rFonts w:ascii="Arial" w:hAnsi="Arial" w:cs="Arial"/>
                <w:b w:val="0"/>
                <w:sz w:val="20"/>
                <w:szCs w:val="20"/>
                <w:lang w:val="en-GB"/>
              </w:rPr>
              <w:t>independent assignments</w:t>
            </w:r>
          </w:p>
          <w:p w14:paraId="7D2BC290" w14:textId="77777777" w:rsidR="005D584F" w:rsidRPr="0032263E" w:rsidRDefault="005D584F" w:rsidP="00665823">
            <w:pPr>
              <w:pStyle w:val="FieldText"/>
              <w:rPr>
                <w:rFonts w:ascii="Arial" w:hAnsi="Arial" w:cs="Arial"/>
                <w:b w:val="0"/>
                <w:sz w:val="20"/>
                <w:szCs w:val="20"/>
                <w:lang w:val="hr-HR"/>
              </w:rPr>
            </w:pPr>
            <w:r w:rsidRPr="0032263E">
              <w:rPr>
                <w:rFonts w:ascii="MS Gothic" w:eastAsia="MS Gothic" w:hAnsi="MS Gothic" w:cs="Arial" w:hint="eastAsia"/>
                <w:b w:val="0"/>
                <w:sz w:val="20"/>
                <w:szCs w:val="20"/>
                <w:lang w:val="hr-HR"/>
              </w:rPr>
              <w:t>☐</w:t>
            </w:r>
            <w:r w:rsidRPr="0032263E">
              <w:rPr>
                <w:rFonts w:ascii="Arial" w:hAnsi="Arial" w:cs="Arial"/>
                <w:b w:val="0"/>
                <w:sz w:val="20"/>
                <w:szCs w:val="20"/>
                <w:lang w:val="hr-HR"/>
              </w:rPr>
              <w:t xml:space="preserve"> </w:t>
            </w:r>
            <w:r w:rsidRPr="0032263E">
              <w:rPr>
                <w:rFonts w:ascii="Arial" w:hAnsi="Arial" w:cs="Arial"/>
                <w:b w:val="0"/>
                <w:sz w:val="20"/>
                <w:szCs w:val="20"/>
                <w:lang w:val="en-GB"/>
              </w:rPr>
              <w:t>multimedia</w:t>
            </w:r>
            <w:r w:rsidRPr="0032263E">
              <w:rPr>
                <w:rFonts w:ascii="Arial" w:hAnsi="Arial" w:cs="Arial"/>
                <w:b w:val="0"/>
                <w:sz w:val="20"/>
                <w:szCs w:val="20"/>
                <w:lang w:val="hr-HR"/>
              </w:rPr>
              <w:t xml:space="preserve"> </w:t>
            </w:r>
          </w:p>
          <w:p w14:paraId="12D3FEA2" w14:textId="77777777" w:rsidR="005D584F" w:rsidRPr="0032263E" w:rsidRDefault="005D584F" w:rsidP="00665823">
            <w:pPr>
              <w:pStyle w:val="FieldText"/>
              <w:rPr>
                <w:rFonts w:ascii="Arial" w:hAnsi="Arial" w:cs="Arial"/>
                <w:b w:val="0"/>
                <w:sz w:val="20"/>
                <w:szCs w:val="20"/>
                <w:lang w:val="hr-HR"/>
              </w:rPr>
            </w:pPr>
            <w:r w:rsidRPr="0032263E">
              <w:rPr>
                <w:rFonts w:ascii="MS Gothic" w:eastAsia="MS Gothic" w:hAnsi="MS Gothic" w:cs="Arial" w:hint="eastAsia"/>
                <w:b w:val="0"/>
                <w:sz w:val="20"/>
                <w:szCs w:val="20"/>
                <w:lang w:val="hr-HR"/>
              </w:rPr>
              <w:t>☐</w:t>
            </w:r>
            <w:r w:rsidRPr="0032263E">
              <w:rPr>
                <w:rFonts w:ascii="Arial" w:hAnsi="Arial" w:cs="Arial"/>
                <w:b w:val="0"/>
                <w:sz w:val="20"/>
                <w:szCs w:val="20"/>
                <w:lang w:val="hr-HR"/>
              </w:rPr>
              <w:t xml:space="preserve"> </w:t>
            </w:r>
            <w:r w:rsidRPr="0032263E">
              <w:rPr>
                <w:rFonts w:ascii="Arial" w:hAnsi="Arial" w:cs="Arial"/>
                <w:b w:val="0"/>
                <w:sz w:val="20"/>
                <w:szCs w:val="20"/>
                <w:lang w:val="en-GB"/>
              </w:rPr>
              <w:t>laboratory</w:t>
            </w:r>
          </w:p>
          <w:p w14:paraId="69DC4B1D" w14:textId="77777777" w:rsidR="005D584F" w:rsidRPr="0032263E" w:rsidRDefault="005D584F" w:rsidP="00665823">
            <w:pPr>
              <w:pStyle w:val="FieldText"/>
              <w:rPr>
                <w:rFonts w:ascii="Arial" w:hAnsi="Arial" w:cs="Arial"/>
                <w:b w:val="0"/>
                <w:sz w:val="20"/>
                <w:szCs w:val="20"/>
                <w:lang w:val="hr-HR"/>
              </w:rPr>
            </w:pPr>
            <w:r w:rsidRPr="0032263E">
              <w:rPr>
                <w:rFonts w:ascii="MS Gothic" w:eastAsia="MS Gothic" w:hAnsi="MS Gothic" w:cs="Arial" w:hint="eastAsia"/>
                <w:b w:val="0"/>
                <w:sz w:val="20"/>
                <w:szCs w:val="20"/>
                <w:lang w:val="hr-HR"/>
              </w:rPr>
              <w:t>☐</w:t>
            </w:r>
            <w:r w:rsidRPr="0032263E">
              <w:rPr>
                <w:rFonts w:ascii="Arial" w:hAnsi="Arial" w:cs="Arial"/>
                <w:b w:val="0"/>
                <w:sz w:val="20"/>
                <w:szCs w:val="20"/>
                <w:lang w:val="hr-HR"/>
              </w:rPr>
              <w:t xml:space="preserve"> </w:t>
            </w:r>
            <w:r w:rsidRPr="0032263E">
              <w:rPr>
                <w:rFonts w:ascii="Arial" w:hAnsi="Arial" w:cs="Arial"/>
                <w:b w:val="0"/>
                <w:sz w:val="20"/>
                <w:szCs w:val="20"/>
                <w:lang w:val="en-GB"/>
              </w:rPr>
              <w:t>work with mentor</w:t>
            </w:r>
          </w:p>
          <w:p w14:paraId="433A9591" w14:textId="31C9E5EC" w:rsidR="005D584F" w:rsidRPr="0032263E" w:rsidRDefault="005D584F" w:rsidP="00665823">
            <w:pPr>
              <w:tabs>
                <w:tab w:val="left" w:pos="2820"/>
              </w:tabs>
              <w:spacing w:after="0"/>
              <w:rPr>
                <w:rFonts w:ascii="Arial" w:hAnsi="Arial" w:cs="Arial"/>
                <w:sz w:val="20"/>
                <w:szCs w:val="20"/>
              </w:rPr>
            </w:pPr>
            <w:r w:rsidRPr="0032263E">
              <w:rPr>
                <w:rFonts w:ascii="MS Gothic" w:eastAsia="MS Gothic" w:hAnsi="MS Gothic" w:cs="Arial" w:hint="eastAsia"/>
                <w:sz w:val="20"/>
                <w:szCs w:val="20"/>
              </w:rPr>
              <w:t>☐</w:t>
            </w:r>
            <w:r w:rsidR="00927B6A" w:rsidRPr="00CE74FC">
              <w:rPr>
                <w:rFonts w:ascii="Arial" w:hAnsi="Arial" w:cs="Arial"/>
                <w:sz w:val="20"/>
                <w:szCs w:val="20"/>
              </w:rPr>
              <w:t>quiz</w:t>
            </w:r>
            <w:r w:rsidRPr="0032263E">
              <w:rPr>
                <w:rFonts w:ascii="Arial" w:hAnsi="Arial" w:cs="Arial"/>
                <w:sz w:val="20"/>
                <w:szCs w:val="20"/>
              </w:rPr>
              <w:t xml:space="preserve"> (</w:t>
            </w:r>
            <w:r w:rsidRPr="0032263E">
              <w:rPr>
                <w:rFonts w:ascii="Arial" w:hAnsi="Arial" w:cs="Arial"/>
                <w:sz w:val="20"/>
                <w:szCs w:val="20"/>
                <w:lang w:val="en-GB"/>
              </w:rPr>
              <w:t>other</w:t>
            </w:r>
            <w:r w:rsidRPr="0032263E">
              <w:rPr>
                <w:rFonts w:ascii="Arial" w:hAnsi="Arial" w:cs="Arial"/>
                <w:sz w:val="20"/>
                <w:szCs w:val="20"/>
              </w:rPr>
              <w:t>)</w:t>
            </w:r>
            <w:r w:rsidRPr="0032263E">
              <w:rPr>
                <w:rFonts w:ascii="Arial" w:hAnsi="Arial" w:cs="Arial"/>
                <w:b/>
                <w:sz w:val="20"/>
                <w:szCs w:val="20"/>
              </w:rPr>
              <w:t xml:space="preserve"> </w:t>
            </w:r>
            <w:r w:rsidRPr="0032263E">
              <w:rPr>
                <w:rFonts w:ascii="Arial" w:hAnsi="Arial" w:cs="Arial"/>
                <w:b/>
                <w:sz w:val="20"/>
                <w:szCs w:val="20"/>
                <w:bdr w:val="single" w:sz="12" w:space="0" w:color="auto"/>
              </w:rPr>
              <w:t xml:space="preserve"> </w:t>
            </w:r>
          </w:p>
        </w:tc>
      </w:tr>
      <w:tr w:rsidR="0032263E" w:rsidRPr="0032263E" w14:paraId="0DE9A6D8" w14:textId="77777777" w:rsidTr="00665823">
        <w:trPr>
          <w:trHeight w:val="577"/>
        </w:trPr>
        <w:tc>
          <w:tcPr>
            <w:tcW w:w="1912" w:type="dxa"/>
            <w:vMerge/>
            <w:tcBorders>
              <w:left w:val="single" w:sz="12" w:space="0" w:color="auto"/>
            </w:tcBorders>
            <w:shd w:val="clear" w:color="auto" w:fill="CCFFFF"/>
            <w:tcMar>
              <w:left w:w="57" w:type="dxa"/>
              <w:right w:w="57" w:type="dxa"/>
            </w:tcMar>
            <w:vAlign w:val="center"/>
          </w:tcPr>
          <w:p w14:paraId="49E53A70" w14:textId="77777777" w:rsidR="005D584F" w:rsidRPr="0032263E" w:rsidRDefault="005D584F" w:rsidP="00665823">
            <w:pPr>
              <w:tabs>
                <w:tab w:val="left" w:pos="2820"/>
              </w:tabs>
              <w:spacing w:after="0"/>
              <w:rPr>
                <w:rFonts w:ascii="Arial" w:hAnsi="Arial" w:cs="Arial"/>
                <w:sz w:val="20"/>
                <w:szCs w:val="20"/>
              </w:rPr>
            </w:pPr>
          </w:p>
        </w:tc>
        <w:tc>
          <w:tcPr>
            <w:tcW w:w="3390" w:type="dxa"/>
            <w:gridSpan w:val="5"/>
            <w:vMerge/>
            <w:tcMar>
              <w:left w:w="57" w:type="dxa"/>
              <w:right w:w="57" w:type="dxa"/>
            </w:tcMar>
            <w:vAlign w:val="center"/>
          </w:tcPr>
          <w:p w14:paraId="79FFC468" w14:textId="77777777" w:rsidR="005D584F" w:rsidRPr="0032263E" w:rsidRDefault="005D584F" w:rsidP="00665823">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641ED54C" w14:textId="77777777" w:rsidR="005D584F" w:rsidRPr="0032263E" w:rsidRDefault="005D584F" w:rsidP="00665823">
            <w:pPr>
              <w:pStyle w:val="FieldText"/>
              <w:rPr>
                <w:rFonts w:ascii="Arial" w:hAnsi="Arial" w:cs="Arial"/>
                <w:b w:val="0"/>
                <w:sz w:val="20"/>
                <w:szCs w:val="20"/>
                <w:lang w:val="hr-HR"/>
              </w:rPr>
            </w:pPr>
          </w:p>
        </w:tc>
      </w:tr>
      <w:tr w:rsidR="0032263E" w:rsidRPr="0032263E" w14:paraId="0DB3428F" w14:textId="77777777" w:rsidTr="00665823">
        <w:tc>
          <w:tcPr>
            <w:tcW w:w="1912" w:type="dxa"/>
            <w:tcBorders>
              <w:left w:val="single" w:sz="12" w:space="0" w:color="auto"/>
              <w:bottom w:val="single" w:sz="12" w:space="0" w:color="auto"/>
            </w:tcBorders>
            <w:shd w:val="clear" w:color="auto" w:fill="CCFFFF"/>
            <w:tcMar>
              <w:left w:w="57" w:type="dxa"/>
              <w:right w:w="57" w:type="dxa"/>
            </w:tcMar>
            <w:vAlign w:val="center"/>
          </w:tcPr>
          <w:p w14:paraId="57B264F7" w14:textId="77777777" w:rsidR="005D584F" w:rsidRPr="0032263E" w:rsidRDefault="005D584F" w:rsidP="00665823">
            <w:pPr>
              <w:tabs>
                <w:tab w:val="left" w:pos="2820"/>
              </w:tabs>
              <w:spacing w:after="0" w:line="240" w:lineRule="auto"/>
              <w:rPr>
                <w:rFonts w:ascii="Arial" w:hAnsi="Arial" w:cs="Arial"/>
                <w:sz w:val="20"/>
                <w:szCs w:val="20"/>
              </w:rPr>
            </w:pPr>
            <w:r w:rsidRPr="0032263E">
              <w:rPr>
                <w:rFonts w:ascii="Arial" w:hAnsi="Arial" w:cs="Arial"/>
                <w:sz w:val="20"/>
                <w:szCs w:val="20"/>
                <w:lang w:val="en-GB"/>
              </w:rPr>
              <w:t>Student</w:t>
            </w:r>
            <w:r w:rsidRPr="0032263E">
              <w:rPr>
                <w:rStyle w:val="Referencakomentara"/>
              </w:rPr>
              <w:t xml:space="preserve"> </w:t>
            </w:r>
            <w:r w:rsidRPr="0032263E">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1D82FEB" w14:textId="601A92EA" w:rsidR="005D584F" w:rsidRPr="0032263E" w:rsidRDefault="00EA6655" w:rsidP="00500762">
            <w:pPr>
              <w:tabs>
                <w:tab w:val="left" w:pos="2820"/>
              </w:tabs>
              <w:spacing w:after="0"/>
              <w:rPr>
                <w:rFonts w:ascii="Arial" w:hAnsi="Arial" w:cs="Arial"/>
                <w:sz w:val="20"/>
                <w:szCs w:val="20"/>
              </w:rPr>
            </w:pPr>
            <w:r w:rsidRPr="00500762">
              <w:rPr>
                <w:rFonts w:ascii="Arial" w:hAnsi="Arial" w:cs="Arial"/>
                <w:sz w:val="20"/>
                <w:szCs w:val="20"/>
              </w:rPr>
              <w:t xml:space="preserve">Class attendance (50%) and students are required to attending </w:t>
            </w:r>
            <w:r w:rsidRPr="00500762">
              <w:rPr>
                <w:rStyle w:val="hps"/>
                <w:rFonts w:ascii="Arial" w:hAnsi="Arial"/>
                <w:sz w:val="20"/>
                <w:szCs w:val="20"/>
              </w:rPr>
              <w:t xml:space="preserve"> </w:t>
            </w:r>
            <w:r w:rsidRPr="00500762">
              <w:rPr>
                <w:rStyle w:val="hps"/>
                <w:rFonts w:ascii="Arial" w:hAnsi="Arial"/>
                <w:strike/>
                <w:sz w:val="20"/>
                <w:szCs w:val="20"/>
              </w:rPr>
              <w:t>4 self assessment tests</w:t>
            </w:r>
            <w:r w:rsidRPr="00500762">
              <w:rPr>
                <w:rStyle w:val="hps"/>
                <w:rFonts w:ascii="Arial" w:hAnsi="Arial"/>
                <w:sz w:val="20"/>
                <w:szCs w:val="20"/>
              </w:rPr>
              <w:t>.</w:t>
            </w:r>
            <w:r w:rsidR="00500762">
              <w:rPr>
                <w:rStyle w:val="hps"/>
                <w:rFonts w:ascii="Arial" w:hAnsi="Arial"/>
                <w:sz w:val="20"/>
                <w:szCs w:val="20"/>
              </w:rPr>
              <w:t xml:space="preserve"> </w:t>
            </w:r>
            <w:r w:rsidR="00500762" w:rsidRPr="00500762">
              <w:rPr>
                <w:rStyle w:val="hps"/>
                <w:rFonts w:ascii="Arial" w:hAnsi="Arial"/>
                <w:color w:val="00B050"/>
                <w:sz w:val="20"/>
                <w:szCs w:val="20"/>
              </w:rPr>
              <w:t>2 self assessment tests</w:t>
            </w:r>
            <w:r w:rsidR="00500762" w:rsidRPr="00500762">
              <w:rPr>
                <w:rStyle w:val="hps"/>
                <w:rFonts w:ascii="Arial" w:hAnsi="Arial"/>
                <w:sz w:val="20"/>
                <w:szCs w:val="20"/>
              </w:rPr>
              <w:t>.</w:t>
            </w:r>
            <w:r w:rsidR="00500762" w:rsidRPr="00500762">
              <w:rPr>
                <w:rStyle w:val="hps"/>
                <w:rFonts w:ascii="Arial" w:hAnsi="Arial"/>
                <w:strike/>
                <w:sz w:val="20"/>
                <w:szCs w:val="20"/>
              </w:rPr>
              <w:t xml:space="preserve">  </w:t>
            </w:r>
            <w:r w:rsidR="00500762">
              <w:rPr>
                <w:rStyle w:val="hps"/>
                <w:rFonts w:ascii="Arial" w:hAnsi="Arial"/>
                <w:strike/>
                <w:sz w:val="20"/>
                <w:szCs w:val="20"/>
              </w:rPr>
              <w:t xml:space="preserve">  </w:t>
            </w:r>
          </w:p>
        </w:tc>
      </w:tr>
      <w:tr w:rsidR="0032263E" w:rsidRPr="0032263E" w14:paraId="5E05663F" w14:textId="77777777" w:rsidTr="0066582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10D28EA" w14:textId="77777777" w:rsidR="005D584F" w:rsidRPr="0032263E" w:rsidRDefault="005D584F" w:rsidP="00665823">
            <w:pPr>
              <w:tabs>
                <w:tab w:val="left" w:pos="2820"/>
              </w:tabs>
              <w:spacing w:after="0" w:line="240" w:lineRule="auto"/>
              <w:rPr>
                <w:rFonts w:ascii="Arial" w:hAnsi="Arial" w:cs="Arial"/>
                <w:sz w:val="20"/>
                <w:szCs w:val="20"/>
              </w:rPr>
            </w:pPr>
            <w:r w:rsidRPr="0032263E">
              <w:rPr>
                <w:rFonts w:ascii="Arial" w:hAnsi="Arial" w:cs="Arial"/>
                <w:sz w:val="20"/>
                <w:szCs w:val="20"/>
                <w:lang w:val="en-GB"/>
              </w:rPr>
              <w:t xml:space="preserve">Screening student work </w:t>
            </w:r>
            <w:r w:rsidRPr="0032263E">
              <w:rPr>
                <w:rFonts w:ascii="Arial" w:hAnsi="Arial" w:cs="Arial"/>
                <w:i/>
                <w:sz w:val="20"/>
                <w:szCs w:val="20"/>
                <w:lang w:val="en-GB"/>
              </w:rPr>
              <w:t>(name the proportion of ECTS credits for each</w:t>
            </w:r>
            <w:r w:rsidRPr="0032263E">
              <w:rPr>
                <w:rStyle w:val="Referencakomentara"/>
              </w:rPr>
              <w:t xml:space="preserve"> </w:t>
            </w:r>
            <w:r w:rsidRPr="0032263E">
              <w:rPr>
                <w:rFonts w:ascii="Arial" w:hAnsi="Arial" w:cs="Arial"/>
                <w:i/>
                <w:sz w:val="20"/>
                <w:szCs w:val="20"/>
                <w:lang w:val="en-GB"/>
              </w:rPr>
              <w:t xml:space="preserve">activity so that the total number of </w:t>
            </w:r>
            <w:r w:rsidRPr="0032263E">
              <w:rPr>
                <w:rFonts w:ascii="Arial" w:hAnsi="Arial" w:cs="Arial"/>
                <w:i/>
                <w:sz w:val="20"/>
                <w:szCs w:val="20"/>
                <w:lang w:val="en-GB"/>
              </w:rPr>
              <w:lastRenderedPageBreak/>
              <w:t>ECTS credits is equal to the ECTS value of the course)</w:t>
            </w:r>
          </w:p>
        </w:tc>
        <w:tc>
          <w:tcPr>
            <w:tcW w:w="1406" w:type="dxa"/>
            <w:gridSpan w:val="2"/>
            <w:tcBorders>
              <w:top w:val="single" w:sz="12" w:space="0" w:color="auto"/>
            </w:tcBorders>
            <w:tcMar>
              <w:left w:w="57" w:type="dxa"/>
              <w:right w:w="57" w:type="dxa"/>
            </w:tcMar>
            <w:vAlign w:val="center"/>
          </w:tcPr>
          <w:p w14:paraId="60E75EFD"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273402C7" w14:textId="0BE4AE84" w:rsidR="005D584F" w:rsidRPr="0032263E" w:rsidRDefault="00EA6655" w:rsidP="00665823">
            <w:pPr>
              <w:pStyle w:val="FieldText"/>
              <w:rPr>
                <w:rFonts w:ascii="Arial" w:hAnsi="Arial" w:cs="Arial"/>
                <w:b w:val="0"/>
                <w:sz w:val="20"/>
                <w:szCs w:val="20"/>
                <w:lang w:val="hr-HR"/>
              </w:rPr>
            </w:pPr>
            <w:r w:rsidRPr="00D06043">
              <w:rPr>
                <w:rFonts w:ascii="Arial" w:hAnsi="Arial" w:cs="Arial"/>
                <w:b w:val="0"/>
                <w:sz w:val="20"/>
                <w:szCs w:val="20"/>
                <w:lang w:val="hr-HR"/>
              </w:rPr>
              <w:t>2</w:t>
            </w:r>
          </w:p>
        </w:tc>
        <w:tc>
          <w:tcPr>
            <w:tcW w:w="1276" w:type="dxa"/>
            <w:gridSpan w:val="3"/>
            <w:tcBorders>
              <w:top w:val="single" w:sz="12" w:space="0" w:color="auto"/>
            </w:tcBorders>
            <w:tcMar>
              <w:left w:w="57" w:type="dxa"/>
              <w:right w:w="57" w:type="dxa"/>
            </w:tcMar>
            <w:vAlign w:val="center"/>
          </w:tcPr>
          <w:p w14:paraId="115B513B"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747FC1A" w14:textId="77777777" w:rsidR="005D584F" w:rsidRPr="0032263E" w:rsidRDefault="000C6891" w:rsidP="00665823">
            <w:pPr>
              <w:pStyle w:val="FieldText"/>
              <w:rPr>
                <w:rFonts w:ascii="Arial" w:hAnsi="Arial" w:cs="Arial"/>
                <w:b w:val="0"/>
                <w:sz w:val="20"/>
                <w:szCs w:val="20"/>
                <w:lang w:val="hr-HR"/>
              </w:rPr>
            </w:pPr>
            <w:r w:rsidRPr="0032263E">
              <w:rPr>
                <w:rFonts w:ascii="Arial" w:hAnsi="Arial" w:cs="Arial"/>
                <w:b w:val="0"/>
                <w:sz w:val="20"/>
                <w:szCs w:val="20"/>
                <w:lang w:val="hr-HR"/>
              </w:rPr>
              <w:fldChar w:fldCharType="begin">
                <w:ffData>
                  <w:name w:val="Text1"/>
                  <w:enabled/>
                  <w:calcOnExit w:val="0"/>
                  <w:textInput/>
                </w:ffData>
              </w:fldChar>
            </w:r>
            <w:r w:rsidR="005D584F" w:rsidRPr="0032263E">
              <w:rPr>
                <w:rFonts w:ascii="Arial" w:hAnsi="Arial" w:cs="Arial"/>
                <w:b w:val="0"/>
                <w:sz w:val="20"/>
                <w:szCs w:val="20"/>
                <w:lang w:val="hr-HR"/>
              </w:rPr>
              <w:instrText xml:space="preserve"> FORMTEXT </w:instrText>
            </w:r>
            <w:r w:rsidRPr="0032263E">
              <w:rPr>
                <w:rFonts w:ascii="Arial" w:hAnsi="Arial" w:cs="Arial"/>
                <w:b w:val="0"/>
                <w:sz w:val="20"/>
                <w:szCs w:val="20"/>
                <w:lang w:val="hr-HR"/>
              </w:rPr>
            </w:r>
            <w:r w:rsidRPr="0032263E">
              <w:rPr>
                <w:rFonts w:ascii="Arial" w:hAnsi="Arial" w:cs="Arial"/>
                <w:b w:val="0"/>
                <w:sz w:val="20"/>
                <w:szCs w:val="20"/>
                <w:lang w:val="hr-HR"/>
              </w:rPr>
              <w:fldChar w:fldCharType="separate"/>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Pr="0032263E">
              <w:rPr>
                <w:rFonts w:ascii="Arial" w:hAnsi="Arial" w:cs="Arial"/>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14:paraId="1F9F7014"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29B61D8" w14:textId="77777777" w:rsidR="005D584F" w:rsidRPr="0032263E" w:rsidRDefault="000C6891" w:rsidP="00665823">
            <w:pPr>
              <w:pStyle w:val="FieldText"/>
              <w:rPr>
                <w:rFonts w:ascii="Arial" w:hAnsi="Arial" w:cs="Arial"/>
                <w:b w:val="0"/>
                <w:sz w:val="20"/>
                <w:szCs w:val="20"/>
                <w:lang w:val="hr-HR"/>
              </w:rPr>
            </w:pPr>
            <w:r w:rsidRPr="0032263E">
              <w:rPr>
                <w:rFonts w:ascii="Arial" w:hAnsi="Arial" w:cs="Arial"/>
                <w:b w:val="0"/>
                <w:sz w:val="20"/>
                <w:szCs w:val="20"/>
                <w:lang w:val="hr-HR"/>
              </w:rPr>
              <w:fldChar w:fldCharType="begin">
                <w:ffData>
                  <w:name w:val="Text1"/>
                  <w:enabled/>
                  <w:calcOnExit w:val="0"/>
                  <w:textInput/>
                </w:ffData>
              </w:fldChar>
            </w:r>
            <w:r w:rsidR="005D584F" w:rsidRPr="0032263E">
              <w:rPr>
                <w:rFonts w:ascii="Arial" w:hAnsi="Arial" w:cs="Arial"/>
                <w:b w:val="0"/>
                <w:sz w:val="20"/>
                <w:szCs w:val="20"/>
                <w:lang w:val="hr-HR"/>
              </w:rPr>
              <w:instrText xml:space="preserve"> FORMTEXT </w:instrText>
            </w:r>
            <w:r w:rsidRPr="0032263E">
              <w:rPr>
                <w:rFonts w:ascii="Arial" w:hAnsi="Arial" w:cs="Arial"/>
                <w:b w:val="0"/>
                <w:sz w:val="20"/>
                <w:szCs w:val="20"/>
                <w:lang w:val="hr-HR"/>
              </w:rPr>
            </w:r>
            <w:r w:rsidRPr="0032263E">
              <w:rPr>
                <w:rFonts w:ascii="Arial" w:hAnsi="Arial" w:cs="Arial"/>
                <w:b w:val="0"/>
                <w:sz w:val="20"/>
                <w:szCs w:val="20"/>
                <w:lang w:val="hr-HR"/>
              </w:rPr>
              <w:fldChar w:fldCharType="separate"/>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Pr="0032263E">
              <w:rPr>
                <w:rFonts w:ascii="Arial" w:hAnsi="Arial" w:cs="Arial"/>
                <w:b w:val="0"/>
                <w:sz w:val="20"/>
                <w:szCs w:val="20"/>
                <w:lang w:val="hr-HR"/>
              </w:rPr>
              <w:fldChar w:fldCharType="end"/>
            </w:r>
          </w:p>
        </w:tc>
      </w:tr>
      <w:tr w:rsidR="0032263E" w:rsidRPr="0032263E" w14:paraId="62FAC5BE" w14:textId="77777777" w:rsidTr="00665823">
        <w:trPr>
          <w:trHeight w:val="397"/>
        </w:trPr>
        <w:tc>
          <w:tcPr>
            <w:tcW w:w="1912" w:type="dxa"/>
            <w:vMerge/>
            <w:tcBorders>
              <w:left w:val="single" w:sz="12" w:space="0" w:color="auto"/>
            </w:tcBorders>
            <w:shd w:val="clear" w:color="auto" w:fill="CCFFFF"/>
            <w:tcMar>
              <w:left w:w="57" w:type="dxa"/>
              <w:right w:w="57" w:type="dxa"/>
            </w:tcMar>
            <w:vAlign w:val="center"/>
          </w:tcPr>
          <w:p w14:paraId="1030635E" w14:textId="77777777" w:rsidR="005D584F" w:rsidRPr="0032263E" w:rsidRDefault="005D584F" w:rsidP="00665823">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2B60D6E1"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en-GB"/>
              </w:rPr>
              <w:t>Experimental work</w:t>
            </w:r>
          </w:p>
        </w:tc>
        <w:tc>
          <w:tcPr>
            <w:tcW w:w="850" w:type="dxa"/>
            <w:tcMar>
              <w:left w:w="57" w:type="dxa"/>
              <w:right w:w="57" w:type="dxa"/>
            </w:tcMar>
            <w:vAlign w:val="center"/>
          </w:tcPr>
          <w:p w14:paraId="3D204563" w14:textId="77777777" w:rsidR="005D584F" w:rsidRPr="0032263E" w:rsidRDefault="000C6891" w:rsidP="00665823">
            <w:pPr>
              <w:pStyle w:val="FieldText"/>
              <w:rPr>
                <w:rFonts w:ascii="Arial" w:hAnsi="Arial" w:cs="Arial"/>
                <w:b w:val="0"/>
                <w:sz w:val="20"/>
                <w:szCs w:val="20"/>
                <w:lang w:val="hr-HR"/>
              </w:rPr>
            </w:pPr>
            <w:r w:rsidRPr="0032263E">
              <w:rPr>
                <w:rFonts w:ascii="Arial" w:hAnsi="Arial" w:cs="Arial"/>
                <w:b w:val="0"/>
                <w:sz w:val="20"/>
                <w:szCs w:val="20"/>
                <w:lang w:val="hr-HR"/>
              </w:rPr>
              <w:fldChar w:fldCharType="begin">
                <w:ffData>
                  <w:name w:val="Text1"/>
                  <w:enabled/>
                  <w:calcOnExit w:val="0"/>
                  <w:textInput/>
                </w:ffData>
              </w:fldChar>
            </w:r>
            <w:r w:rsidR="005D584F" w:rsidRPr="0032263E">
              <w:rPr>
                <w:rFonts w:ascii="Arial" w:hAnsi="Arial" w:cs="Arial"/>
                <w:b w:val="0"/>
                <w:sz w:val="20"/>
                <w:szCs w:val="20"/>
                <w:lang w:val="hr-HR"/>
              </w:rPr>
              <w:instrText xml:space="preserve"> FORMTEXT </w:instrText>
            </w:r>
            <w:r w:rsidRPr="0032263E">
              <w:rPr>
                <w:rFonts w:ascii="Arial" w:hAnsi="Arial" w:cs="Arial"/>
                <w:b w:val="0"/>
                <w:sz w:val="20"/>
                <w:szCs w:val="20"/>
                <w:lang w:val="hr-HR"/>
              </w:rPr>
            </w:r>
            <w:r w:rsidRPr="0032263E">
              <w:rPr>
                <w:rFonts w:ascii="Arial" w:hAnsi="Arial" w:cs="Arial"/>
                <w:b w:val="0"/>
                <w:sz w:val="20"/>
                <w:szCs w:val="20"/>
                <w:lang w:val="hr-HR"/>
              </w:rPr>
              <w:fldChar w:fldCharType="separate"/>
            </w:r>
            <w:r w:rsidR="005D584F" w:rsidRPr="0032263E">
              <w:rPr>
                <w:rFonts w:ascii="MS Mincho" w:eastAsia="MS Mincho" w:hAnsi="MS Mincho" w:cs="MS Mincho" w:hint="eastAsia"/>
                <w:b w:val="0"/>
                <w:noProof/>
                <w:sz w:val="20"/>
                <w:szCs w:val="20"/>
                <w:lang w:val="hr-HR"/>
              </w:rPr>
              <w:t> </w:t>
            </w:r>
            <w:r w:rsidR="005D584F" w:rsidRPr="0032263E">
              <w:rPr>
                <w:rFonts w:ascii="MS Mincho" w:eastAsia="MS Mincho" w:hAnsi="MS Mincho" w:cs="MS Mincho" w:hint="eastAsia"/>
                <w:b w:val="0"/>
                <w:noProof/>
                <w:sz w:val="20"/>
                <w:szCs w:val="20"/>
                <w:lang w:val="hr-HR"/>
              </w:rPr>
              <w:t> </w:t>
            </w:r>
            <w:r w:rsidR="005D584F" w:rsidRPr="0032263E">
              <w:rPr>
                <w:rFonts w:ascii="MS Mincho" w:eastAsia="MS Mincho" w:hAnsi="MS Mincho" w:cs="MS Mincho" w:hint="eastAsia"/>
                <w:b w:val="0"/>
                <w:noProof/>
                <w:sz w:val="20"/>
                <w:szCs w:val="20"/>
                <w:lang w:val="hr-HR"/>
              </w:rPr>
              <w:t> </w:t>
            </w:r>
            <w:r w:rsidR="005D584F" w:rsidRPr="0032263E">
              <w:rPr>
                <w:rFonts w:ascii="MS Mincho" w:eastAsia="MS Mincho" w:hAnsi="MS Mincho" w:cs="MS Mincho" w:hint="eastAsia"/>
                <w:b w:val="0"/>
                <w:noProof/>
                <w:sz w:val="20"/>
                <w:szCs w:val="20"/>
                <w:lang w:val="hr-HR"/>
              </w:rPr>
              <w:t> </w:t>
            </w:r>
            <w:r w:rsidR="005D584F" w:rsidRPr="0032263E">
              <w:rPr>
                <w:rFonts w:ascii="MS Mincho" w:eastAsia="MS Mincho" w:hAnsi="MS Mincho" w:cs="MS Mincho" w:hint="eastAsia"/>
                <w:b w:val="0"/>
                <w:noProof/>
                <w:sz w:val="20"/>
                <w:szCs w:val="20"/>
                <w:lang w:val="hr-HR"/>
              </w:rPr>
              <w:t> </w:t>
            </w:r>
            <w:r w:rsidRPr="0032263E">
              <w:rPr>
                <w:rFonts w:ascii="Arial" w:hAnsi="Arial" w:cs="Arial"/>
                <w:b w:val="0"/>
                <w:sz w:val="20"/>
                <w:szCs w:val="20"/>
                <w:lang w:val="hr-HR"/>
              </w:rPr>
              <w:fldChar w:fldCharType="end"/>
            </w:r>
          </w:p>
        </w:tc>
        <w:tc>
          <w:tcPr>
            <w:tcW w:w="1276" w:type="dxa"/>
            <w:gridSpan w:val="3"/>
            <w:tcMar>
              <w:left w:w="57" w:type="dxa"/>
              <w:right w:w="57" w:type="dxa"/>
            </w:tcMar>
            <w:vAlign w:val="center"/>
          </w:tcPr>
          <w:p w14:paraId="1A12C407"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en-GB"/>
              </w:rPr>
              <w:t>Report</w:t>
            </w:r>
          </w:p>
        </w:tc>
        <w:tc>
          <w:tcPr>
            <w:tcW w:w="1170" w:type="dxa"/>
            <w:tcMar>
              <w:left w:w="57" w:type="dxa"/>
              <w:right w:w="57" w:type="dxa"/>
            </w:tcMar>
            <w:vAlign w:val="center"/>
          </w:tcPr>
          <w:p w14:paraId="5CF70AF2" w14:textId="77777777" w:rsidR="005D584F" w:rsidRPr="0032263E" w:rsidRDefault="005D584F" w:rsidP="00665823">
            <w:pPr>
              <w:pStyle w:val="FieldText"/>
              <w:rPr>
                <w:rFonts w:ascii="Arial" w:hAnsi="Arial" w:cs="Arial"/>
                <w:b w:val="0"/>
                <w:strike/>
                <w:sz w:val="20"/>
                <w:szCs w:val="20"/>
                <w:lang w:val="hr-HR"/>
              </w:rPr>
            </w:pPr>
          </w:p>
        </w:tc>
        <w:tc>
          <w:tcPr>
            <w:tcW w:w="1665" w:type="dxa"/>
            <w:gridSpan w:val="5"/>
            <w:tcMar>
              <w:left w:w="57" w:type="dxa"/>
              <w:right w:w="57" w:type="dxa"/>
            </w:tcMar>
            <w:vAlign w:val="center"/>
          </w:tcPr>
          <w:p w14:paraId="0C6BCDEB"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hr-HR"/>
              </w:rPr>
              <w:t xml:space="preserve">Test </w:t>
            </w:r>
            <w:r w:rsidRPr="0032263E">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1EC76858" w14:textId="2A6D4C22" w:rsidR="005D584F" w:rsidRPr="00927B6A" w:rsidRDefault="00927B6A" w:rsidP="00665823">
            <w:pPr>
              <w:pStyle w:val="FieldText"/>
              <w:rPr>
                <w:rFonts w:ascii="Arial" w:hAnsi="Arial" w:cs="Arial"/>
                <w:b w:val="0"/>
                <w:strike/>
                <w:sz w:val="20"/>
                <w:szCs w:val="20"/>
                <w:lang w:val="hr-HR"/>
              </w:rPr>
            </w:pPr>
            <w:r w:rsidRPr="00EA6655">
              <w:rPr>
                <w:rFonts w:ascii="Arial" w:hAnsi="Arial" w:cs="Arial"/>
                <w:b w:val="0"/>
                <w:sz w:val="20"/>
                <w:szCs w:val="20"/>
                <w:lang w:val="hr-HR"/>
              </w:rPr>
              <w:t>2*</w:t>
            </w:r>
          </w:p>
        </w:tc>
      </w:tr>
      <w:tr w:rsidR="0032263E" w:rsidRPr="0032263E" w14:paraId="04FAB188" w14:textId="77777777" w:rsidTr="00665823">
        <w:trPr>
          <w:trHeight w:val="397"/>
        </w:trPr>
        <w:tc>
          <w:tcPr>
            <w:tcW w:w="1912" w:type="dxa"/>
            <w:vMerge/>
            <w:tcBorders>
              <w:left w:val="single" w:sz="12" w:space="0" w:color="auto"/>
            </w:tcBorders>
            <w:shd w:val="clear" w:color="auto" w:fill="CCFFFF"/>
            <w:tcMar>
              <w:left w:w="57" w:type="dxa"/>
              <w:right w:w="57" w:type="dxa"/>
            </w:tcMar>
            <w:vAlign w:val="center"/>
          </w:tcPr>
          <w:p w14:paraId="4980F8B1" w14:textId="77777777" w:rsidR="005D584F" w:rsidRPr="0032263E" w:rsidRDefault="005D584F" w:rsidP="00665823">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73D18300"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en-GB"/>
              </w:rPr>
              <w:t>Essay</w:t>
            </w:r>
          </w:p>
        </w:tc>
        <w:tc>
          <w:tcPr>
            <w:tcW w:w="850" w:type="dxa"/>
            <w:tcMar>
              <w:left w:w="57" w:type="dxa"/>
              <w:right w:w="57" w:type="dxa"/>
            </w:tcMar>
            <w:vAlign w:val="center"/>
          </w:tcPr>
          <w:p w14:paraId="479B9BFF" w14:textId="77777777" w:rsidR="005D584F" w:rsidRPr="0032263E" w:rsidRDefault="000C6891" w:rsidP="00665823">
            <w:pPr>
              <w:pStyle w:val="FieldText"/>
              <w:rPr>
                <w:rFonts w:ascii="Arial" w:hAnsi="Arial" w:cs="Arial"/>
                <w:b w:val="0"/>
                <w:sz w:val="20"/>
                <w:szCs w:val="20"/>
                <w:lang w:val="hr-HR"/>
              </w:rPr>
            </w:pPr>
            <w:r w:rsidRPr="0032263E">
              <w:rPr>
                <w:rFonts w:ascii="Arial" w:hAnsi="Arial" w:cs="Arial"/>
                <w:b w:val="0"/>
                <w:sz w:val="20"/>
                <w:szCs w:val="20"/>
                <w:lang w:val="hr-HR"/>
              </w:rPr>
              <w:fldChar w:fldCharType="begin">
                <w:ffData>
                  <w:name w:val="Text1"/>
                  <w:enabled/>
                  <w:calcOnExit w:val="0"/>
                  <w:textInput/>
                </w:ffData>
              </w:fldChar>
            </w:r>
            <w:r w:rsidR="005D584F" w:rsidRPr="0032263E">
              <w:rPr>
                <w:rFonts w:ascii="Arial" w:hAnsi="Arial" w:cs="Arial"/>
                <w:b w:val="0"/>
                <w:sz w:val="20"/>
                <w:szCs w:val="20"/>
                <w:lang w:val="hr-HR"/>
              </w:rPr>
              <w:instrText xml:space="preserve"> FORMTEXT </w:instrText>
            </w:r>
            <w:r w:rsidRPr="0032263E">
              <w:rPr>
                <w:rFonts w:ascii="Arial" w:hAnsi="Arial" w:cs="Arial"/>
                <w:b w:val="0"/>
                <w:sz w:val="20"/>
                <w:szCs w:val="20"/>
                <w:lang w:val="hr-HR"/>
              </w:rPr>
            </w:r>
            <w:r w:rsidRPr="0032263E">
              <w:rPr>
                <w:rFonts w:ascii="Arial" w:hAnsi="Arial" w:cs="Arial"/>
                <w:b w:val="0"/>
                <w:sz w:val="20"/>
                <w:szCs w:val="20"/>
                <w:lang w:val="hr-HR"/>
              </w:rPr>
              <w:fldChar w:fldCharType="separate"/>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Pr="0032263E">
              <w:rPr>
                <w:rFonts w:ascii="Arial" w:hAnsi="Arial" w:cs="Arial"/>
                <w:b w:val="0"/>
                <w:sz w:val="20"/>
                <w:szCs w:val="20"/>
                <w:lang w:val="hr-HR"/>
              </w:rPr>
              <w:fldChar w:fldCharType="end"/>
            </w:r>
          </w:p>
        </w:tc>
        <w:tc>
          <w:tcPr>
            <w:tcW w:w="1276" w:type="dxa"/>
            <w:gridSpan w:val="3"/>
            <w:tcMar>
              <w:left w:w="57" w:type="dxa"/>
              <w:right w:w="57" w:type="dxa"/>
            </w:tcMar>
            <w:vAlign w:val="center"/>
          </w:tcPr>
          <w:p w14:paraId="37BC6F5D"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en-GB"/>
              </w:rPr>
              <w:t>Seminar essay</w:t>
            </w:r>
          </w:p>
        </w:tc>
        <w:tc>
          <w:tcPr>
            <w:tcW w:w="1170" w:type="dxa"/>
            <w:tcMar>
              <w:left w:w="57" w:type="dxa"/>
              <w:right w:w="57" w:type="dxa"/>
            </w:tcMar>
            <w:vAlign w:val="center"/>
          </w:tcPr>
          <w:p w14:paraId="53090193" w14:textId="77777777" w:rsidR="005D584F" w:rsidRPr="0032263E" w:rsidRDefault="000C6891" w:rsidP="00665823">
            <w:pPr>
              <w:pStyle w:val="FieldText"/>
              <w:rPr>
                <w:rFonts w:ascii="Arial" w:hAnsi="Arial" w:cs="Arial"/>
                <w:b w:val="0"/>
                <w:sz w:val="20"/>
                <w:szCs w:val="20"/>
                <w:lang w:val="hr-HR"/>
              </w:rPr>
            </w:pPr>
            <w:r w:rsidRPr="0032263E">
              <w:rPr>
                <w:rFonts w:ascii="Arial" w:hAnsi="Arial" w:cs="Arial"/>
                <w:b w:val="0"/>
                <w:sz w:val="20"/>
                <w:szCs w:val="20"/>
                <w:lang w:val="hr-HR"/>
              </w:rPr>
              <w:fldChar w:fldCharType="begin">
                <w:ffData>
                  <w:name w:val="Text1"/>
                  <w:enabled/>
                  <w:calcOnExit w:val="0"/>
                  <w:textInput/>
                </w:ffData>
              </w:fldChar>
            </w:r>
            <w:r w:rsidR="005D584F" w:rsidRPr="0032263E">
              <w:rPr>
                <w:rFonts w:ascii="Arial" w:hAnsi="Arial" w:cs="Arial"/>
                <w:b w:val="0"/>
                <w:sz w:val="20"/>
                <w:szCs w:val="20"/>
                <w:lang w:val="hr-HR"/>
              </w:rPr>
              <w:instrText xml:space="preserve"> FORMTEXT </w:instrText>
            </w:r>
            <w:r w:rsidRPr="0032263E">
              <w:rPr>
                <w:rFonts w:ascii="Arial" w:hAnsi="Arial" w:cs="Arial"/>
                <w:b w:val="0"/>
                <w:sz w:val="20"/>
                <w:szCs w:val="20"/>
                <w:lang w:val="hr-HR"/>
              </w:rPr>
            </w:r>
            <w:r w:rsidRPr="0032263E">
              <w:rPr>
                <w:rFonts w:ascii="Arial" w:hAnsi="Arial" w:cs="Arial"/>
                <w:b w:val="0"/>
                <w:sz w:val="20"/>
                <w:szCs w:val="20"/>
                <w:lang w:val="hr-HR"/>
              </w:rPr>
              <w:fldChar w:fldCharType="separate"/>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Pr="0032263E">
              <w:rPr>
                <w:rFonts w:ascii="Arial" w:hAnsi="Arial" w:cs="Arial"/>
                <w:b w:val="0"/>
                <w:sz w:val="20"/>
                <w:szCs w:val="20"/>
                <w:lang w:val="hr-HR"/>
              </w:rPr>
              <w:fldChar w:fldCharType="end"/>
            </w:r>
          </w:p>
        </w:tc>
        <w:tc>
          <w:tcPr>
            <w:tcW w:w="1665" w:type="dxa"/>
            <w:gridSpan w:val="5"/>
            <w:tcMar>
              <w:left w:w="57" w:type="dxa"/>
              <w:right w:w="57" w:type="dxa"/>
            </w:tcMar>
            <w:vAlign w:val="center"/>
          </w:tcPr>
          <w:p w14:paraId="1B8E467C" w14:textId="39A268C0" w:rsidR="005D584F" w:rsidRPr="0032263E" w:rsidRDefault="00927B6A" w:rsidP="00665823">
            <w:pPr>
              <w:pStyle w:val="FieldText"/>
              <w:rPr>
                <w:rFonts w:ascii="Arial" w:hAnsi="Arial" w:cs="Arial"/>
                <w:b w:val="0"/>
                <w:sz w:val="20"/>
                <w:szCs w:val="20"/>
                <w:lang w:val="hr-HR"/>
              </w:rPr>
            </w:pPr>
            <w:r w:rsidRPr="00EA6655">
              <w:rPr>
                <w:rFonts w:ascii="Arial" w:hAnsi="Arial" w:cs="Arial"/>
                <w:b w:val="0"/>
                <w:sz w:val="20"/>
                <w:szCs w:val="20"/>
                <w:lang w:val="hr-HR"/>
              </w:rPr>
              <w:t>Quiz</w:t>
            </w:r>
            <w:r w:rsidR="005D584F" w:rsidRPr="0032263E">
              <w:rPr>
                <w:rFonts w:ascii="Arial" w:hAnsi="Arial" w:cs="Arial"/>
                <w:b w:val="0"/>
                <w:sz w:val="20"/>
                <w:szCs w:val="20"/>
                <w:lang w:val="hr-HR"/>
              </w:rPr>
              <w:t xml:space="preserve"> </w:t>
            </w:r>
            <w:r w:rsidR="005D584F" w:rsidRPr="0032263E">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3C32D3F8" w14:textId="7705C50E" w:rsidR="005D584F" w:rsidRPr="00EA6655" w:rsidRDefault="005D584F" w:rsidP="00665823">
            <w:pPr>
              <w:pStyle w:val="FieldText"/>
              <w:rPr>
                <w:rFonts w:ascii="Arial" w:hAnsi="Arial" w:cs="Arial"/>
                <w:b w:val="0"/>
                <w:strike/>
                <w:color w:val="00B050"/>
                <w:sz w:val="20"/>
                <w:szCs w:val="20"/>
                <w:lang w:val="hr-HR"/>
              </w:rPr>
            </w:pPr>
          </w:p>
        </w:tc>
      </w:tr>
      <w:tr w:rsidR="0032263E" w:rsidRPr="0032263E" w14:paraId="513C3B25" w14:textId="77777777" w:rsidTr="00665823">
        <w:trPr>
          <w:trHeight w:val="397"/>
        </w:trPr>
        <w:tc>
          <w:tcPr>
            <w:tcW w:w="1912" w:type="dxa"/>
            <w:vMerge/>
            <w:tcBorders>
              <w:left w:val="single" w:sz="12" w:space="0" w:color="auto"/>
            </w:tcBorders>
            <w:shd w:val="clear" w:color="auto" w:fill="CCFFFF"/>
            <w:tcMar>
              <w:left w:w="57" w:type="dxa"/>
              <w:right w:w="57" w:type="dxa"/>
            </w:tcMar>
            <w:vAlign w:val="center"/>
          </w:tcPr>
          <w:p w14:paraId="2079591E" w14:textId="77777777" w:rsidR="005D584F" w:rsidRPr="0032263E" w:rsidRDefault="005D584F" w:rsidP="00665823">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6A5C9BE7"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en-GB"/>
              </w:rPr>
              <w:t>Tests</w:t>
            </w:r>
          </w:p>
        </w:tc>
        <w:tc>
          <w:tcPr>
            <w:tcW w:w="850" w:type="dxa"/>
            <w:tcMar>
              <w:left w:w="57" w:type="dxa"/>
              <w:right w:w="57" w:type="dxa"/>
            </w:tcMar>
            <w:vAlign w:val="center"/>
          </w:tcPr>
          <w:p w14:paraId="7DD5DC1C" w14:textId="77777777" w:rsidR="005D584F" w:rsidRPr="0032263E" w:rsidRDefault="000C6891" w:rsidP="00665823">
            <w:pPr>
              <w:pStyle w:val="FieldText"/>
              <w:rPr>
                <w:rFonts w:ascii="Arial" w:hAnsi="Arial" w:cs="Arial"/>
                <w:b w:val="0"/>
                <w:sz w:val="20"/>
                <w:szCs w:val="20"/>
                <w:lang w:val="hr-HR"/>
              </w:rPr>
            </w:pPr>
            <w:r w:rsidRPr="0032263E">
              <w:rPr>
                <w:rFonts w:ascii="Arial" w:hAnsi="Arial" w:cs="Arial"/>
                <w:b w:val="0"/>
                <w:sz w:val="20"/>
                <w:szCs w:val="20"/>
                <w:lang w:val="hr-HR"/>
              </w:rPr>
              <w:fldChar w:fldCharType="begin">
                <w:ffData>
                  <w:name w:val="Text1"/>
                  <w:enabled/>
                  <w:calcOnExit w:val="0"/>
                  <w:textInput/>
                </w:ffData>
              </w:fldChar>
            </w:r>
            <w:r w:rsidR="005D584F" w:rsidRPr="0032263E">
              <w:rPr>
                <w:rFonts w:ascii="Arial" w:hAnsi="Arial" w:cs="Arial"/>
                <w:b w:val="0"/>
                <w:sz w:val="20"/>
                <w:szCs w:val="20"/>
                <w:lang w:val="hr-HR"/>
              </w:rPr>
              <w:instrText xml:space="preserve"> FORMTEXT </w:instrText>
            </w:r>
            <w:r w:rsidRPr="0032263E">
              <w:rPr>
                <w:rFonts w:ascii="Arial" w:hAnsi="Arial" w:cs="Arial"/>
                <w:b w:val="0"/>
                <w:sz w:val="20"/>
                <w:szCs w:val="20"/>
                <w:lang w:val="hr-HR"/>
              </w:rPr>
            </w:r>
            <w:r w:rsidRPr="0032263E">
              <w:rPr>
                <w:rFonts w:ascii="Arial" w:hAnsi="Arial" w:cs="Arial"/>
                <w:b w:val="0"/>
                <w:sz w:val="20"/>
                <w:szCs w:val="20"/>
                <w:lang w:val="hr-HR"/>
              </w:rPr>
              <w:fldChar w:fldCharType="separate"/>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Pr="0032263E">
              <w:rPr>
                <w:rFonts w:ascii="Arial" w:hAnsi="Arial" w:cs="Arial"/>
                <w:b w:val="0"/>
                <w:sz w:val="20"/>
                <w:szCs w:val="20"/>
                <w:lang w:val="hr-HR"/>
              </w:rPr>
              <w:fldChar w:fldCharType="end"/>
            </w:r>
          </w:p>
        </w:tc>
        <w:tc>
          <w:tcPr>
            <w:tcW w:w="1276" w:type="dxa"/>
            <w:gridSpan w:val="3"/>
            <w:tcMar>
              <w:left w:w="57" w:type="dxa"/>
              <w:right w:w="57" w:type="dxa"/>
            </w:tcMar>
            <w:vAlign w:val="center"/>
          </w:tcPr>
          <w:p w14:paraId="106A0D4B"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en-GB"/>
              </w:rPr>
              <w:t>Oral exam</w:t>
            </w:r>
          </w:p>
        </w:tc>
        <w:tc>
          <w:tcPr>
            <w:tcW w:w="1170" w:type="dxa"/>
            <w:tcMar>
              <w:left w:w="57" w:type="dxa"/>
              <w:right w:w="57" w:type="dxa"/>
            </w:tcMar>
            <w:vAlign w:val="center"/>
          </w:tcPr>
          <w:p w14:paraId="4F8CB81C" w14:textId="7C4E2708" w:rsidR="005D584F" w:rsidRPr="00927B6A" w:rsidRDefault="00927B6A" w:rsidP="00665823">
            <w:pPr>
              <w:tabs>
                <w:tab w:val="left" w:pos="2820"/>
              </w:tabs>
              <w:spacing w:after="0"/>
              <w:rPr>
                <w:rFonts w:ascii="Arial" w:hAnsi="Arial" w:cs="Arial"/>
                <w:strike/>
                <w:sz w:val="20"/>
                <w:szCs w:val="20"/>
              </w:rPr>
            </w:pPr>
            <w:r w:rsidRPr="00EA6655">
              <w:rPr>
                <w:rFonts w:ascii="Arial" w:hAnsi="Arial" w:cs="Arial"/>
                <w:sz w:val="20"/>
                <w:szCs w:val="20"/>
              </w:rPr>
              <w:t>2</w:t>
            </w:r>
          </w:p>
        </w:tc>
        <w:tc>
          <w:tcPr>
            <w:tcW w:w="1665" w:type="dxa"/>
            <w:gridSpan w:val="5"/>
            <w:tcMar>
              <w:left w:w="57" w:type="dxa"/>
              <w:right w:w="57" w:type="dxa"/>
            </w:tcMar>
            <w:vAlign w:val="center"/>
          </w:tcPr>
          <w:p w14:paraId="647FD70C" w14:textId="77777777" w:rsidR="005D584F" w:rsidRPr="0032263E" w:rsidRDefault="000C6891" w:rsidP="00665823">
            <w:pPr>
              <w:tabs>
                <w:tab w:val="left" w:pos="2820"/>
              </w:tabs>
              <w:spacing w:after="0"/>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r w:rsidR="005D584F" w:rsidRPr="0032263E">
              <w:rPr>
                <w:rFonts w:ascii="Arial" w:hAnsi="Arial" w:cs="Arial"/>
                <w:sz w:val="20"/>
                <w:szCs w:val="20"/>
              </w:rPr>
              <w:t xml:space="preserve"> </w:t>
            </w:r>
            <w:r w:rsidR="005D584F" w:rsidRPr="0032263E">
              <w:rPr>
                <w:rFonts w:ascii="Arial" w:hAnsi="Arial" w:cs="Arial"/>
                <w:sz w:val="20"/>
                <w:szCs w:val="20"/>
                <w:lang w:val="en-GB"/>
              </w:rPr>
              <w:t>(Other)</w:t>
            </w:r>
          </w:p>
        </w:tc>
        <w:tc>
          <w:tcPr>
            <w:tcW w:w="1185" w:type="dxa"/>
            <w:gridSpan w:val="2"/>
            <w:tcBorders>
              <w:right w:val="single" w:sz="12" w:space="0" w:color="auto"/>
            </w:tcBorders>
            <w:tcMar>
              <w:left w:w="57" w:type="dxa"/>
              <w:right w:w="57" w:type="dxa"/>
            </w:tcMar>
            <w:vAlign w:val="center"/>
          </w:tcPr>
          <w:p w14:paraId="1769CF23" w14:textId="77777777" w:rsidR="005D584F" w:rsidRPr="0032263E" w:rsidRDefault="000C6891" w:rsidP="00665823">
            <w:pPr>
              <w:tabs>
                <w:tab w:val="left" w:pos="2820"/>
              </w:tabs>
              <w:spacing w:after="0"/>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r>
      <w:tr w:rsidR="0032263E" w:rsidRPr="0032263E" w14:paraId="0A3C5A61" w14:textId="77777777" w:rsidTr="0066582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EB5D495" w14:textId="77777777" w:rsidR="005D584F" w:rsidRPr="0032263E" w:rsidRDefault="005D584F" w:rsidP="00665823">
            <w:pPr>
              <w:numPr>
                <w:ilvl w:val="0"/>
                <w:numId w:val="2"/>
              </w:numPr>
              <w:tabs>
                <w:tab w:val="left" w:pos="2820"/>
              </w:tabs>
              <w:spacing w:after="0" w:line="240" w:lineRule="auto"/>
              <w:rPr>
                <w:rFonts w:ascii="Arial" w:hAnsi="Arial"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70A91F4F" w14:textId="77777777" w:rsidR="005D584F" w:rsidRPr="0032263E" w:rsidRDefault="005D584F" w:rsidP="00665823">
            <w:pPr>
              <w:tabs>
                <w:tab w:val="left" w:pos="2820"/>
              </w:tabs>
              <w:spacing w:after="0"/>
              <w:rPr>
                <w:rFonts w:ascii="Arial" w:hAnsi="Arial" w:cs="Arial"/>
                <w:sz w:val="20"/>
                <w:szCs w:val="20"/>
                <w:highlight w:val="yellow"/>
              </w:rPr>
            </w:pPr>
            <w:r w:rsidRPr="0032263E">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32308F8" w14:textId="4B2B4194" w:rsidR="005D584F" w:rsidRPr="0032263E" w:rsidRDefault="00927B6A" w:rsidP="00665823">
            <w:pPr>
              <w:tabs>
                <w:tab w:val="left" w:pos="2820"/>
              </w:tabs>
              <w:spacing w:after="0"/>
              <w:rPr>
                <w:rFonts w:ascii="Arial" w:hAnsi="Arial" w:cs="Arial"/>
                <w:sz w:val="20"/>
                <w:szCs w:val="20"/>
                <w:highlight w:val="yellow"/>
              </w:rPr>
            </w:pPr>
            <w:r w:rsidRPr="00EA6655">
              <w:rPr>
                <w:rFonts w:ascii="Arial" w:hAnsi="Arial" w:cs="Arial"/>
                <w:sz w:val="20"/>
                <w:szCs w:val="20"/>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21BE1E5" w14:textId="77777777" w:rsidR="005D584F" w:rsidRPr="0032263E" w:rsidRDefault="005D584F" w:rsidP="00665823">
            <w:pPr>
              <w:tabs>
                <w:tab w:val="left" w:pos="2820"/>
              </w:tabs>
              <w:spacing w:after="0"/>
              <w:rPr>
                <w:rFonts w:ascii="Arial" w:hAnsi="Arial" w:cs="Arial"/>
                <w:sz w:val="20"/>
                <w:szCs w:val="20"/>
                <w:highlight w:val="yellow"/>
              </w:rPr>
            </w:pPr>
            <w:r w:rsidRPr="0032263E">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2B5D2D3" w14:textId="77777777" w:rsidR="005D584F" w:rsidRPr="0032263E" w:rsidRDefault="000C6891" w:rsidP="00665823">
            <w:pPr>
              <w:tabs>
                <w:tab w:val="left" w:pos="2820"/>
              </w:tabs>
              <w:spacing w:after="0"/>
              <w:rPr>
                <w:rFonts w:ascii="Arial" w:hAnsi="Arial" w:cs="Arial"/>
                <w:sz w:val="20"/>
                <w:szCs w:val="20"/>
                <w:highlight w:val="yellow"/>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465D12E" w14:textId="77777777" w:rsidR="005D584F" w:rsidRPr="0032263E" w:rsidRDefault="000C6891" w:rsidP="00665823">
            <w:pPr>
              <w:tabs>
                <w:tab w:val="left" w:pos="2820"/>
              </w:tabs>
              <w:spacing w:after="0"/>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r w:rsidR="005D584F" w:rsidRPr="0032263E">
              <w:rPr>
                <w:rFonts w:ascii="Arial" w:hAnsi="Arial" w:cs="Arial"/>
                <w:sz w:val="20"/>
                <w:szCs w:val="20"/>
              </w:rPr>
              <w:t xml:space="preserve"> </w:t>
            </w:r>
            <w:r w:rsidR="005D584F" w:rsidRPr="0032263E">
              <w:rPr>
                <w:rFonts w:ascii="Arial" w:hAnsi="Arial"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1169418" w14:textId="77777777" w:rsidR="005D584F" w:rsidRPr="0032263E" w:rsidRDefault="000C6891" w:rsidP="00665823">
            <w:pPr>
              <w:tabs>
                <w:tab w:val="left" w:pos="2820"/>
              </w:tabs>
              <w:spacing w:after="0"/>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r>
      <w:tr w:rsidR="0032263E" w:rsidRPr="0032263E" w14:paraId="287561E2" w14:textId="77777777" w:rsidTr="0066582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863DFE1" w14:textId="77777777" w:rsidR="005D584F" w:rsidRPr="0032263E" w:rsidRDefault="005D584F" w:rsidP="00665823">
            <w:pPr>
              <w:tabs>
                <w:tab w:val="left" w:pos="360"/>
                <w:tab w:val="left" w:pos="540"/>
              </w:tabs>
              <w:spacing w:after="0" w:line="240" w:lineRule="auto"/>
              <w:rPr>
                <w:rFonts w:ascii="Arial" w:hAnsi="Arial" w:cs="Arial"/>
                <w:sz w:val="20"/>
                <w:szCs w:val="20"/>
              </w:rPr>
            </w:pPr>
            <w:r w:rsidRPr="0032263E">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A908DC2" w14:textId="11E13670" w:rsidR="005D584F" w:rsidRPr="00721693" w:rsidRDefault="005D584F" w:rsidP="00665823">
            <w:pPr>
              <w:tabs>
                <w:tab w:val="left" w:pos="2820"/>
              </w:tabs>
              <w:spacing w:after="0"/>
              <w:rPr>
                <w:rFonts w:ascii="Arial" w:hAnsi="Arial" w:cs="Arial"/>
                <w:strike/>
                <w:sz w:val="20"/>
                <w:szCs w:val="20"/>
                <w:lang w:val="en-GB"/>
              </w:rPr>
            </w:pPr>
            <w:r w:rsidRPr="00721693">
              <w:rPr>
                <w:rFonts w:ascii="Arial" w:hAnsi="Arial" w:cs="Arial"/>
                <w:sz w:val="20"/>
                <w:szCs w:val="20"/>
                <w:lang w:val="en-GB"/>
              </w:rPr>
              <w:t xml:space="preserve">*During the </w:t>
            </w:r>
            <w:r w:rsidRPr="00721693">
              <w:rPr>
                <w:rFonts w:ascii="Arial" w:hAnsi="Arial" w:cs="Arial"/>
                <w:strike/>
                <w:sz w:val="20"/>
                <w:szCs w:val="20"/>
                <w:lang w:val="en-GB"/>
              </w:rPr>
              <w:t>semestre</w:t>
            </w:r>
            <w:r w:rsidR="00721693" w:rsidRPr="00721693">
              <w:rPr>
                <w:lang w:val="en-GB"/>
              </w:rPr>
              <w:t xml:space="preserve"> </w:t>
            </w:r>
            <w:r w:rsidR="00721693" w:rsidRPr="00721693">
              <w:rPr>
                <w:rFonts w:ascii="Arial" w:hAnsi="Arial" w:cs="Arial"/>
                <w:color w:val="00B050"/>
                <w:sz w:val="20"/>
                <w:szCs w:val="20"/>
                <w:lang w:val="en-GB"/>
              </w:rPr>
              <w:t>semester,</w:t>
            </w:r>
            <w:r w:rsidRPr="00721693">
              <w:rPr>
                <w:rFonts w:ascii="Arial" w:hAnsi="Arial" w:cs="Arial"/>
                <w:sz w:val="20"/>
                <w:szCs w:val="20"/>
                <w:lang w:val="en-GB"/>
              </w:rPr>
              <w:t xml:space="preserve"> students may take two tests. Tests replace the written part of the exam. Students who achieve min. 75% points on both tests</w:t>
            </w:r>
            <w:r w:rsidR="005D0474" w:rsidRPr="00721693">
              <w:rPr>
                <w:rFonts w:ascii="Arial" w:hAnsi="Arial" w:cs="Arial"/>
                <w:sz w:val="20"/>
                <w:szCs w:val="20"/>
                <w:lang w:val="en-GB"/>
              </w:rPr>
              <w:t xml:space="preserve"> </w:t>
            </w:r>
            <w:r w:rsidRPr="00721693">
              <w:rPr>
                <w:rFonts w:ascii="Arial" w:hAnsi="Arial" w:cs="Arial"/>
                <w:sz w:val="20"/>
                <w:szCs w:val="20"/>
                <w:lang w:val="en-GB"/>
              </w:rPr>
              <w:t xml:space="preserve">are freed of written exam. </w:t>
            </w:r>
          </w:p>
          <w:p w14:paraId="569B2F34" w14:textId="33C887C9" w:rsidR="005D584F" w:rsidRPr="00721693" w:rsidRDefault="005D584F" w:rsidP="00665823">
            <w:pPr>
              <w:tabs>
                <w:tab w:val="left" w:pos="2820"/>
              </w:tabs>
              <w:spacing w:after="0"/>
              <w:rPr>
                <w:rFonts w:ascii="Arial" w:hAnsi="Arial" w:cs="Arial"/>
                <w:sz w:val="20"/>
                <w:szCs w:val="20"/>
                <w:lang w:val="en-GB"/>
              </w:rPr>
            </w:pPr>
            <w:r w:rsidRPr="00721693">
              <w:rPr>
                <w:rFonts w:ascii="Arial" w:hAnsi="Arial" w:cs="Arial"/>
                <w:sz w:val="20"/>
                <w:szCs w:val="20"/>
                <w:lang w:val="en-GB"/>
              </w:rPr>
              <w:t xml:space="preserve">By </w:t>
            </w:r>
            <w:r w:rsidRPr="00721693">
              <w:rPr>
                <w:rFonts w:ascii="Arial" w:hAnsi="Arial" w:cs="Arial"/>
                <w:strike/>
                <w:sz w:val="20"/>
                <w:szCs w:val="20"/>
                <w:lang w:val="en-GB"/>
              </w:rPr>
              <w:t>active participation</w:t>
            </w:r>
            <w:r w:rsidRPr="00721693">
              <w:rPr>
                <w:rFonts w:ascii="Arial" w:hAnsi="Arial" w:cs="Arial"/>
                <w:sz w:val="20"/>
                <w:szCs w:val="20"/>
                <w:lang w:val="en-GB"/>
              </w:rPr>
              <w:t xml:space="preserve"> </w:t>
            </w:r>
            <w:r w:rsidR="00721693" w:rsidRPr="00721693">
              <w:rPr>
                <w:rFonts w:ascii="Arial" w:hAnsi="Arial" w:cs="Arial"/>
                <w:color w:val="00B050"/>
                <w:sz w:val="20"/>
                <w:szCs w:val="20"/>
                <w:lang w:val="en-GB"/>
              </w:rPr>
              <w:t xml:space="preserve">actively participating </w:t>
            </w:r>
            <w:r w:rsidRPr="00721693">
              <w:rPr>
                <w:rFonts w:ascii="Arial" w:hAnsi="Arial" w:cs="Arial"/>
                <w:sz w:val="20"/>
                <w:szCs w:val="20"/>
                <w:lang w:val="en-GB"/>
              </w:rPr>
              <w:t xml:space="preserve">in classes (by independent participation through the </w:t>
            </w:r>
            <w:r w:rsidR="00721693" w:rsidRPr="00721693">
              <w:rPr>
                <w:rFonts w:ascii="Arial" w:hAnsi="Arial" w:cs="Arial"/>
                <w:sz w:val="20"/>
                <w:szCs w:val="20"/>
                <w:lang w:val="en-GB"/>
              </w:rPr>
              <w:t>reports),</w:t>
            </w:r>
            <w:r w:rsidRPr="00721693">
              <w:rPr>
                <w:rFonts w:ascii="Arial" w:hAnsi="Arial" w:cs="Arial"/>
                <w:sz w:val="20"/>
                <w:szCs w:val="20"/>
                <w:lang w:val="en-GB"/>
              </w:rPr>
              <w:t xml:space="preserve"> the student can achieve an additional 10% points. The average number of points on both passed tests increased for possible points for active participation</w:t>
            </w:r>
            <w:r w:rsidR="00721693" w:rsidRPr="00721693">
              <w:rPr>
                <w:rFonts w:ascii="Arial" w:hAnsi="Arial" w:cs="Arial"/>
                <w:color w:val="00B050"/>
                <w:sz w:val="20"/>
                <w:szCs w:val="20"/>
                <w:lang w:val="en-GB"/>
              </w:rPr>
              <w:t xml:space="preserve">, which </w:t>
            </w:r>
            <w:r w:rsidRPr="00721693">
              <w:rPr>
                <w:rFonts w:ascii="Arial" w:hAnsi="Arial" w:cs="Arial"/>
                <w:sz w:val="20"/>
                <w:szCs w:val="20"/>
                <w:lang w:val="en-GB"/>
              </w:rPr>
              <w:t xml:space="preserve">forms the grade of the written part of the exam according to the threshold values specified below. </w:t>
            </w:r>
          </w:p>
          <w:p w14:paraId="1A6ED507" w14:textId="46623B4E" w:rsidR="005D584F" w:rsidRPr="00721693" w:rsidRDefault="00A32D2E" w:rsidP="00665823">
            <w:pPr>
              <w:tabs>
                <w:tab w:val="left" w:pos="2820"/>
              </w:tabs>
              <w:spacing w:after="0"/>
              <w:rPr>
                <w:rFonts w:ascii="Arial" w:hAnsi="Arial" w:cs="Arial"/>
                <w:sz w:val="20"/>
                <w:szCs w:val="20"/>
                <w:lang w:val="en-GB"/>
              </w:rPr>
            </w:pPr>
            <w:r w:rsidRPr="00721693">
              <w:rPr>
                <w:rFonts w:ascii="Arial" w:hAnsi="Arial" w:cs="Arial"/>
                <w:sz w:val="20"/>
                <w:szCs w:val="20"/>
                <w:lang w:val="en-GB"/>
              </w:rPr>
              <w:t>T</w:t>
            </w:r>
            <w:r w:rsidR="005D584F" w:rsidRPr="00721693">
              <w:rPr>
                <w:rFonts w:ascii="Arial" w:hAnsi="Arial" w:cs="Arial"/>
                <w:sz w:val="20"/>
                <w:szCs w:val="20"/>
                <w:lang w:val="en-GB"/>
              </w:rPr>
              <w:t>ests grades are defined as follows:</w:t>
            </w:r>
          </w:p>
          <w:p w14:paraId="28EF400A" w14:textId="77777777" w:rsidR="005D584F" w:rsidRPr="00721693" w:rsidRDefault="005D584F" w:rsidP="00665823">
            <w:pPr>
              <w:tabs>
                <w:tab w:val="left" w:pos="2820"/>
              </w:tabs>
              <w:spacing w:after="0"/>
              <w:rPr>
                <w:rFonts w:ascii="Arial" w:hAnsi="Arial" w:cs="Arial"/>
                <w:sz w:val="20"/>
                <w:szCs w:val="20"/>
                <w:lang w:val="en-GB"/>
              </w:rPr>
            </w:pPr>
            <w:r w:rsidRPr="00721693">
              <w:rPr>
                <w:rFonts w:ascii="Arial" w:hAnsi="Arial" w:cs="Arial"/>
                <w:sz w:val="20"/>
                <w:szCs w:val="20"/>
                <w:lang w:val="en-GB"/>
              </w:rPr>
              <w:t>Points (%)    Rating</w:t>
            </w:r>
          </w:p>
          <w:p w14:paraId="7D7898F2" w14:textId="05ACD05D" w:rsidR="005D584F" w:rsidRPr="00721693" w:rsidRDefault="00A32D2E" w:rsidP="00665823">
            <w:pPr>
              <w:tabs>
                <w:tab w:val="left" w:pos="2820"/>
              </w:tabs>
              <w:spacing w:after="0"/>
              <w:rPr>
                <w:rFonts w:ascii="Arial" w:hAnsi="Arial" w:cs="Arial"/>
                <w:sz w:val="20"/>
                <w:szCs w:val="20"/>
                <w:lang w:val="en-GB"/>
              </w:rPr>
            </w:pPr>
            <w:r w:rsidRPr="00721693">
              <w:rPr>
                <w:rStyle w:val="hps"/>
                <w:rFonts w:ascii="Arial" w:hAnsi="Arial"/>
                <w:sz w:val="20"/>
                <w:szCs w:val="20"/>
                <w:lang w:val="en-GB"/>
              </w:rPr>
              <w:t xml:space="preserve">75% do </w:t>
            </w:r>
            <w:r w:rsidRPr="00721693">
              <w:rPr>
                <w:rStyle w:val="hps"/>
                <w:rFonts w:ascii="Arial" w:hAnsi="Arial"/>
                <w:strike/>
                <w:sz w:val="20"/>
                <w:szCs w:val="20"/>
                <w:lang w:val="en-GB"/>
              </w:rPr>
              <w:t>79</w:t>
            </w:r>
            <w:r w:rsidRPr="00721693">
              <w:rPr>
                <w:rStyle w:val="hps"/>
                <w:rFonts w:ascii="Arial" w:hAnsi="Arial"/>
                <w:sz w:val="20"/>
                <w:szCs w:val="20"/>
                <w:lang w:val="en-GB"/>
              </w:rPr>
              <w:t xml:space="preserve"> </w:t>
            </w:r>
            <w:r w:rsidRPr="00721693">
              <w:rPr>
                <w:rStyle w:val="hps"/>
                <w:rFonts w:ascii="Arial" w:hAnsi="Arial"/>
                <w:color w:val="00B050"/>
                <w:sz w:val="20"/>
                <w:szCs w:val="20"/>
                <w:lang w:val="en-GB"/>
              </w:rPr>
              <w:t>80</w:t>
            </w:r>
            <w:r w:rsidR="00374AA8" w:rsidRPr="00721693">
              <w:rPr>
                <w:rStyle w:val="hps"/>
                <w:rFonts w:ascii="Arial" w:hAnsi="Arial"/>
                <w:sz w:val="20"/>
                <w:szCs w:val="20"/>
                <w:lang w:val="en-GB"/>
              </w:rPr>
              <w:t xml:space="preserve">%  </w:t>
            </w:r>
            <w:r w:rsidRPr="00721693">
              <w:rPr>
                <w:rStyle w:val="hps"/>
                <w:rFonts w:ascii="Arial" w:hAnsi="Arial"/>
                <w:sz w:val="20"/>
                <w:szCs w:val="20"/>
                <w:lang w:val="en-GB"/>
              </w:rPr>
              <w:t xml:space="preserve"> </w:t>
            </w:r>
            <w:r w:rsidR="005D584F" w:rsidRPr="00721693">
              <w:rPr>
                <w:rFonts w:ascii="Arial" w:hAnsi="Arial" w:cs="Arial"/>
                <w:sz w:val="20"/>
                <w:szCs w:val="20"/>
                <w:lang w:val="en-GB"/>
              </w:rPr>
              <w:t>sufficient (2)</w:t>
            </w:r>
          </w:p>
          <w:p w14:paraId="16906989" w14:textId="5044A5F9" w:rsidR="005D584F" w:rsidRPr="00721693" w:rsidRDefault="00374AA8" w:rsidP="00665823">
            <w:pPr>
              <w:tabs>
                <w:tab w:val="left" w:pos="2820"/>
              </w:tabs>
              <w:spacing w:after="0"/>
              <w:rPr>
                <w:rFonts w:ascii="Arial" w:hAnsi="Arial" w:cs="Arial"/>
                <w:sz w:val="20"/>
                <w:szCs w:val="20"/>
                <w:lang w:val="en-GB"/>
              </w:rPr>
            </w:pPr>
            <w:r w:rsidRPr="00721693">
              <w:rPr>
                <w:rStyle w:val="hps"/>
                <w:rFonts w:ascii="Arial" w:hAnsi="Arial"/>
                <w:strike/>
                <w:sz w:val="20"/>
                <w:szCs w:val="20"/>
                <w:lang w:val="en-GB"/>
              </w:rPr>
              <w:t>80</w:t>
            </w:r>
            <w:r w:rsidRPr="00721693">
              <w:rPr>
                <w:rStyle w:val="hps"/>
                <w:rFonts w:ascii="Arial" w:hAnsi="Arial"/>
                <w:sz w:val="20"/>
                <w:szCs w:val="20"/>
                <w:lang w:val="en-GB"/>
              </w:rPr>
              <w:t xml:space="preserve"> </w:t>
            </w:r>
            <w:r w:rsidRPr="00721693">
              <w:rPr>
                <w:rStyle w:val="hps"/>
                <w:rFonts w:ascii="Arial" w:hAnsi="Arial"/>
                <w:color w:val="00B050"/>
                <w:sz w:val="20"/>
                <w:szCs w:val="20"/>
                <w:lang w:val="en-GB"/>
              </w:rPr>
              <w:t>81</w:t>
            </w:r>
            <w:r w:rsidRPr="00721693">
              <w:rPr>
                <w:rStyle w:val="hps"/>
                <w:rFonts w:ascii="Arial" w:hAnsi="Arial"/>
                <w:sz w:val="20"/>
                <w:szCs w:val="20"/>
                <w:lang w:val="en-GB"/>
              </w:rPr>
              <w:t xml:space="preserve">% do </w:t>
            </w:r>
            <w:r w:rsidRPr="00721693">
              <w:rPr>
                <w:rStyle w:val="hps"/>
                <w:rFonts w:ascii="Arial" w:hAnsi="Arial"/>
                <w:strike/>
                <w:sz w:val="20"/>
                <w:szCs w:val="20"/>
                <w:lang w:val="en-GB"/>
              </w:rPr>
              <w:t>84</w:t>
            </w:r>
            <w:r w:rsidRPr="00721693">
              <w:rPr>
                <w:rStyle w:val="hps"/>
                <w:rFonts w:ascii="Arial" w:hAnsi="Arial"/>
                <w:sz w:val="20"/>
                <w:szCs w:val="20"/>
                <w:lang w:val="en-GB"/>
              </w:rPr>
              <w:t xml:space="preserve"> </w:t>
            </w:r>
            <w:r w:rsidRPr="00721693">
              <w:rPr>
                <w:rStyle w:val="hps"/>
                <w:rFonts w:ascii="Arial" w:hAnsi="Arial"/>
                <w:color w:val="00B050"/>
                <w:sz w:val="20"/>
                <w:szCs w:val="20"/>
                <w:lang w:val="en-GB"/>
              </w:rPr>
              <w:t>87</w:t>
            </w:r>
            <w:r w:rsidRPr="00721693">
              <w:rPr>
                <w:rStyle w:val="hps"/>
                <w:rFonts w:ascii="Arial" w:hAnsi="Arial"/>
                <w:sz w:val="20"/>
                <w:szCs w:val="20"/>
                <w:lang w:val="en-GB"/>
              </w:rPr>
              <w:t xml:space="preserve">%  </w:t>
            </w:r>
            <w:r w:rsidR="005D584F" w:rsidRPr="00721693">
              <w:rPr>
                <w:rFonts w:ascii="Arial" w:hAnsi="Arial" w:cs="Arial"/>
                <w:sz w:val="20"/>
                <w:szCs w:val="20"/>
                <w:lang w:val="en-GB"/>
              </w:rPr>
              <w:t>good (3)</w:t>
            </w:r>
          </w:p>
          <w:p w14:paraId="3D2D7CB8" w14:textId="04F82FF3" w:rsidR="005D584F" w:rsidRPr="00721693" w:rsidRDefault="00374AA8" w:rsidP="00665823">
            <w:pPr>
              <w:tabs>
                <w:tab w:val="left" w:pos="2820"/>
              </w:tabs>
              <w:spacing w:after="0"/>
              <w:rPr>
                <w:rFonts w:ascii="Arial" w:hAnsi="Arial" w:cs="Arial"/>
                <w:sz w:val="20"/>
                <w:szCs w:val="20"/>
                <w:lang w:val="en-GB"/>
              </w:rPr>
            </w:pPr>
            <w:r w:rsidRPr="00721693">
              <w:rPr>
                <w:rStyle w:val="hps"/>
                <w:rFonts w:ascii="Arial" w:hAnsi="Arial"/>
                <w:strike/>
                <w:sz w:val="20"/>
                <w:szCs w:val="20"/>
                <w:lang w:val="en-GB"/>
              </w:rPr>
              <w:t>85</w:t>
            </w:r>
            <w:r w:rsidRPr="00721693">
              <w:rPr>
                <w:rStyle w:val="hps"/>
                <w:rFonts w:ascii="Arial" w:hAnsi="Arial"/>
                <w:sz w:val="20"/>
                <w:szCs w:val="20"/>
                <w:lang w:val="en-GB"/>
              </w:rPr>
              <w:t xml:space="preserve"> </w:t>
            </w:r>
            <w:r w:rsidRPr="00721693">
              <w:rPr>
                <w:rStyle w:val="hps"/>
                <w:rFonts w:ascii="Arial" w:hAnsi="Arial"/>
                <w:color w:val="00B050"/>
                <w:sz w:val="20"/>
                <w:szCs w:val="20"/>
                <w:lang w:val="en-GB"/>
              </w:rPr>
              <w:t>88</w:t>
            </w:r>
            <w:r w:rsidRPr="00721693">
              <w:rPr>
                <w:rStyle w:val="hps"/>
                <w:rFonts w:ascii="Arial" w:hAnsi="Arial"/>
                <w:sz w:val="20"/>
                <w:szCs w:val="20"/>
                <w:lang w:val="en-GB"/>
              </w:rPr>
              <w:t xml:space="preserve">% do 94% </w:t>
            </w:r>
            <w:r w:rsidR="005D584F" w:rsidRPr="00721693">
              <w:rPr>
                <w:rFonts w:ascii="Arial" w:hAnsi="Arial" w:cs="Arial"/>
                <w:sz w:val="20"/>
                <w:szCs w:val="20"/>
                <w:lang w:val="en-GB"/>
              </w:rPr>
              <w:t xml:space="preserve"> very good (4)</w:t>
            </w:r>
          </w:p>
          <w:p w14:paraId="1516716B" w14:textId="77777777" w:rsidR="005D584F" w:rsidRPr="00721693" w:rsidRDefault="005D584F" w:rsidP="00665823">
            <w:pPr>
              <w:tabs>
                <w:tab w:val="left" w:pos="2820"/>
              </w:tabs>
              <w:spacing w:after="0"/>
              <w:rPr>
                <w:rFonts w:ascii="Arial" w:hAnsi="Arial" w:cs="Arial"/>
                <w:sz w:val="20"/>
                <w:szCs w:val="20"/>
                <w:lang w:val="en-GB"/>
              </w:rPr>
            </w:pPr>
            <w:r w:rsidRPr="00721693">
              <w:rPr>
                <w:rFonts w:ascii="Arial" w:hAnsi="Arial" w:cs="Arial"/>
                <w:sz w:val="20"/>
                <w:szCs w:val="20"/>
                <w:lang w:val="en-GB"/>
              </w:rPr>
              <w:t>95% to 100% excellent (5)</w:t>
            </w:r>
          </w:p>
          <w:p w14:paraId="73406C16" w14:textId="220ADE6C" w:rsidR="00374AA8" w:rsidRPr="00721693" w:rsidRDefault="00374AA8" w:rsidP="00374AA8">
            <w:pPr>
              <w:spacing w:after="0" w:line="240" w:lineRule="auto"/>
              <w:jc w:val="both"/>
              <w:rPr>
                <w:rFonts w:ascii="Times New Roman" w:hAnsi="Times New Roman"/>
                <w:color w:val="00B050"/>
                <w:sz w:val="20"/>
                <w:szCs w:val="20"/>
                <w:lang w:val="en-GB"/>
              </w:rPr>
            </w:pPr>
            <w:r w:rsidRPr="00721693">
              <w:rPr>
                <w:rFonts w:ascii="Times New Roman" w:hAnsi="Times New Roman"/>
                <w:color w:val="00B050"/>
                <w:sz w:val="20"/>
                <w:szCs w:val="20"/>
                <w:lang w:val="en-GB"/>
              </w:rPr>
              <w:t>The overall grade will be concluded based on the tests and the oral part of the exam, i.e. if it was not passed through the tests, the written and oral parts of the exam will be considered.</w:t>
            </w:r>
          </w:p>
          <w:p w14:paraId="1603AA95" w14:textId="77777777" w:rsidR="00374AA8" w:rsidRPr="00721693" w:rsidRDefault="00374AA8" w:rsidP="00374AA8">
            <w:pPr>
              <w:spacing w:after="0" w:line="240" w:lineRule="auto"/>
              <w:jc w:val="both"/>
              <w:rPr>
                <w:rFonts w:ascii="Times New Roman" w:hAnsi="Times New Roman"/>
                <w:color w:val="00B050"/>
                <w:sz w:val="20"/>
                <w:szCs w:val="20"/>
                <w:lang w:val="en-GB"/>
              </w:rPr>
            </w:pPr>
          </w:p>
          <w:p w14:paraId="4E133314" w14:textId="2DD58447" w:rsidR="00374AA8" w:rsidRPr="00721693" w:rsidRDefault="00374AA8" w:rsidP="00374AA8">
            <w:pPr>
              <w:spacing w:after="0" w:line="240" w:lineRule="auto"/>
              <w:jc w:val="both"/>
              <w:rPr>
                <w:rFonts w:ascii="Times New Roman" w:hAnsi="Times New Roman"/>
                <w:color w:val="00B050"/>
                <w:sz w:val="20"/>
                <w:szCs w:val="20"/>
                <w:lang w:val="en-GB"/>
              </w:rPr>
            </w:pPr>
            <w:r w:rsidRPr="00721693">
              <w:rPr>
                <w:rFonts w:ascii="Times New Roman" w:hAnsi="Times New Roman"/>
                <w:color w:val="00B050"/>
                <w:sz w:val="20"/>
                <w:szCs w:val="20"/>
                <w:lang w:val="en-GB"/>
              </w:rPr>
              <w:t>Final exam consists of two parts: written exam and oral exam. The right to access to the oral exam has student who has passed written exam.</w:t>
            </w:r>
          </w:p>
          <w:p w14:paraId="519B742F" w14:textId="097F6F19" w:rsidR="00374AA8" w:rsidRPr="00721693" w:rsidRDefault="00374AA8" w:rsidP="00374AA8">
            <w:pPr>
              <w:spacing w:after="0" w:line="240" w:lineRule="auto"/>
              <w:jc w:val="both"/>
              <w:rPr>
                <w:rFonts w:ascii="Times New Roman" w:hAnsi="Times New Roman" w:cs="Arial"/>
                <w:color w:val="00B050"/>
                <w:sz w:val="20"/>
                <w:szCs w:val="20"/>
                <w:lang w:val="en-GB"/>
              </w:rPr>
            </w:pPr>
            <w:r w:rsidRPr="00721693">
              <w:rPr>
                <w:rFonts w:ascii="Times New Roman" w:hAnsi="Times New Roman" w:cs="Arial"/>
                <w:color w:val="00B050"/>
                <w:sz w:val="20"/>
                <w:szCs w:val="20"/>
                <w:lang w:val="en-GB"/>
              </w:rPr>
              <w:t>Achieved points on passed written part of the final exam correspond to following grades:</w:t>
            </w:r>
          </w:p>
          <w:p w14:paraId="53C51AD2" w14:textId="33290991" w:rsidR="00374AA8" w:rsidRPr="00721693" w:rsidRDefault="00374AA8" w:rsidP="00374AA8">
            <w:pPr>
              <w:tabs>
                <w:tab w:val="num" w:pos="1440"/>
              </w:tabs>
              <w:spacing w:after="0" w:line="240" w:lineRule="auto"/>
              <w:jc w:val="both"/>
              <w:rPr>
                <w:rFonts w:ascii="Times New Roman" w:hAnsi="Times New Roman"/>
                <w:color w:val="00B050"/>
                <w:sz w:val="20"/>
                <w:szCs w:val="20"/>
                <w:lang w:val="en-GB"/>
              </w:rPr>
            </w:pPr>
            <w:r w:rsidRPr="00721693">
              <w:rPr>
                <w:rFonts w:ascii="Times New Roman" w:hAnsi="Times New Roman"/>
                <w:color w:val="00B050"/>
                <w:sz w:val="20"/>
                <w:szCs w:val="20"/>
                <w:lang w:val="en-GB"/>
              </w:rPr>
              <w:t>0-5</w:t>
            </w:r>
            <w:r w:rsidRPr="00721693">
              <w:rPr>
                <w:rFonts w:ascii="Times New Roman" w:hAnsi="Times New Roman"/>
                <w:color w:val="00B050"/>
                <w:sz w:val="20"/>
                <w:szCs w:val="20"/>
                <w:lang w:val="en-GB"/>
              </w:rPr>
              <w:t>9      insufficient (1)</w:t>
            </w:r>
          </w:p>
          <w:p w14:paraId="4BA2CBC5" w14:textId="46A403F2" w:rsidR="00374AA8" w:rsidRPr="00721693" w:rsidRDefault="00374AA8" w:rsidP="00374AA8">
            <w:pPr>
              <w:tabs>
                <w:tab w:val="num" w:pos="1440"/>
              </w:tabs>
              <w:spacing w:after="0" w:line="240" w:lineRule="auto"/>
              <w:jc w:val="both"/>
              <w:rPr>
                <w:rFonts w:ascii="Times New Roman" w:hAnsi="Times New Roman"/>
                <w:color w:val="00B050"/>
                <w:sz w:val="20"/>
                <w:szCs w:val="20"/>
                <w:lang w:val="en-GB"/>
              </w:rPr>
            </w:pPr>
            <w:r w:rsidRPr="00721693">
              <w:rPr>
                <w:rFonts w:ascii="Times New Roman" w:hAnsi="Times New Roman"/>
                <w:color w:val="00B050"/>
                <w:sz w:val="20"/>
                <w:szCs w:val="20"/>
                <w:lang w:val="en-GB"/>
              </w:rPr>
              <w:t>6</w:t>
            </w:r>
            <w:r w:rsidRPr="00721693">
              <w:rPr>
                <w:rFonts w:ascii="Times New Roman" w:hAnsi="Times New Roman"/>
                <w:color w:val="00B050"/>
                <w:sz w:val="20"/>
                <w:szCs w:val="20"/>
                <w:lang w:val="en-GB"/>
              </w:rPr>
              <w:t>0-6</w:t>
            </w:r>
            <w:r w:rsidRPr="00721693">
              <w:rPr>
                <w:rFonts w:ascii="Times New Roman" w:hAnsi="Times New Roman"/>
                <w:color w:val="00B050"/>
                <w:sz w:val="20"/>
                <w:szCs w:val="20"/>
                <w:lang w:val="en-GB"/>
              </w:rPr>
              <w:t>9</w:t>
            </w:r>
            <w:r w:rsidRPr="00721693">
              <w:rPr>
                <w:rFonts w:ascii="Times New Roman" w:hAnsi="Times New Roman"/>
                <w:color w:val="00B050"/>
                <w:sz w:val="20"/>
                <w:szCs w:val="20"/>
                <w:lang w:val="en-GB"/>
              </w:rPr>
              <w:t xml:space="preserve">    sufficient (2)</w:t>
            </w:r>
          </w:p>
          <w:p w14:paraId="3F702A78" w14:textId="0D7731ED" w:rsidR="00374AA8" w:rsidRPr="00721693" w:rsidRDefault="00374AA8" w:rsidP="00374AA8">
            <w:pPr>
              <w:tabs>
                <w:tab w:val="num" w:pos="1440"/>
              </w:tabs>
              <w:spacing w:after="0" w:line="240" w:lineRule="auto"/>
              <w:jc w:val="both"/>
              <w:rPr>
                <w:rFonts w:ascii="Times New Roman" w:hAnsi="Times New Roman"/>
                <w:color w:val="00B050"/>
                <w:sz w:val="20"/>
                <w:szCs w:val="20"/>
                <w:lang w:val="en-GB"/>
              </w:rPr>
            </w:pPr>
            <w:r w:rsidRPr="00721693">
              <w:rPr>
                <w:rFonts w:ascii="Times New Roman" w:hAnsi="Times New Roman"/>
                <w:color w:val="00B050"/>
                <w:sz w:val="20"/>
                <w:szCs w:val="20"/>
                <w:lang w:val="en-GB"/>
              </w:rPr>
              <w:t>70-79</w:t>
            </w:r>
            <w:r w:rsidRPr="00721693">
              <w:rPr>
                <w:rFonts w:ascii="Times New Roman" w:hAnsi="Times New Roman"/>
                <w:color w:val="00B050"/>
                <w:sz w:val="20"/>
                <w:szCs w:val="20"/>
                <w:lang w:val="en-GB"/>
              </w:rPr>
              <w:t xml:space="preserve">    good (3)</w:t>
            </w:r>
          </w:p>
          <w:p w14:paraId="4D1A18A2" w14:textId="43FC979A" w:rsidR="00374AA8" w:rsidRPr="00721693" w:rsidRDefault="00374AA8" w:rsidP="00374AA8">
            <w:pPr>
              <w:tabs>
                <w:tab w:val="num" w:pos="1440"/>
              </w:tabs>
              <w:spacing w:after="0" w:line="240" w:lineRule="auto"/>
              <w:jc w:val="both"/>
              <w:rPr>
                <w:rFonts w:ascii="Times New Roman" w:hAnsi="Times New Roman"/>
                <w:color w:val="00B050"/>
                <w:sz w:val="20"/>
                <w:szCs w:val="20"/>
                <w:lang w:val="en-GB"/>
              </w:rPr>
            </w:pPr>
            <w:r w:rsidRPr="00721693">
              <w:rPr>
                <w:rFonts w:ascii="Times New Roman" w:hAnsi="Times New Roman"/>
                <w:color w:val="00B050"/>
                <w:sz w:val="20"/>
                <w:szCs w:val="20"/>
                <w:lang w:val="en-GB"/>
              </w:rPr>
              <w:t>80</w:t>
            </w:r>
            <w:r w:rsidRPr="00721693">
              <w:rPr>
                <w:rFonts w:ascii="Times New Roman" w:hAnsi="Times New Roman"/>
                <w:color w:val="00B050"/>
                <w:sz w:val="20"/>
                <w:szCs w:val="20"/>
                <w:lang w:val="en-GB"/>
              </w:rPr>
              <w:t>-8</w:t>
            </w:r>
            <w:r w:rsidRPr="00721693">
              <w:rPr>
                <w:rFonts w:ascii="Times New Roman" w:hAnsi="Times New Roman"/>
                <w:color w:val="00B050"/>
                <w:sz w:val="20"/>
                <w:szCs w:val="20"/>
                <w:lang w:val="en-GB"/>
              </w:rPr>
              <w:t>9</w:t>
            </w:r>
            <w:r w:rsidRPr="00721693">
              <w:rPr>
                <w:rFonts w:ascii="Times New Roman" w:hAnsi="Times New Roman"/>
                <w:color w:val="00B050"/>
                <w:sz w:val="20"/>
                <w:szCs w:val="20"/>
                <w:lang w:val="en-GB"/>
              </w:rPr>
              <w:t xml:space="preserve">    very good (4)</w:t>
            </w:r>
          </w:p>
          <w:p w14:paraId="7D2FCCEC" w14:textId="76796392" w:rsidR="00374AA8" w:rsidRPr="00721693" w:rsidRDefault="00374AA8" w:rsidP="00374AA8">
            <w:pPr>
              <w:tabs>
                <w:tab w:val="num" w:pos="1440"/>
              </w:tabs>
              <w:spacing w:after="0" w:line="240" w:lineRule="auto"/>
              <w:jc w:val="both"/>
              <w:rPr>
                <w:rFonts w:ascii="Times New Roman" w:hAnsi="Times New Roman"/>
                <w:color w:val="00B050"/>
                <w:sz w:val="20"/>
                <w:szCs w:val="20"/>
                <w:lang w:val="en-GB"/>
              </w:rPr>
            </w:pPr>
            <w:r w:rsidRPr="00721693">
              <w:rPr>
                <w:rFonts w:ascii="Times New Roman" w:hAnsi="Times New Roman"/>
                <w:color w:val="00B050"/>
                <w:sz w:val="20"/>
                <w:szCs w:val="20"/>
                <w:lang w:val="en-GB"/>
              </w:rPr>
              <w:t>90</w:t>
            </w:r>
            <w:r w:rsidRPr="00721693">
              <w:rPr>
                <w:rFonts w:ascii="Times New Roman" w:hAnsi="Times New Roman"/>
                <w:color w:val="00B050"/>
                <w:sz w:val="20"/>
                <w:szCs w:val="20"/>
                <w:lang w:val="en-GB"/>
              </w:rPr>
              <w:t>-100  excellent (5)</w:t>
            </w:r>
          </w:p>
          <w:p w14:paraId="219D2EDA" w14:textId="77777777" w:rsidR="00374AA8" w:rsidRPr="00721693" w:rsidRDefault="00374AA8" w:rsidP="00A839F2">
            <w:pPr>
              <w:tabs>
                <w:tab w:val="left" w:pos="2820"/>
              </w:tabs>
              <w:spacing w:after="0"/>
              <w:rPr>
                <w:rFonts w:ascii="Arial" w:hAnsi="Arial" w:cs="Arial"/>
                <w:sz w:val="20"/>
                <w:szCs w:val="20"/>
                <w:lang w:val="en-GB"/>
              </w:rPr>
            </w:pPr>
          </w:p>
          <w:p w14:paraId="7B2DD709" w14:textId="2A0641B0" w:rsidR="00374AA8" w:rsidRPr="00721693" w:rsidRDefault="00374AA8" w:rsidP="00A839F2">
            <w:pPr>
              <w:tabs>
                <w:tab w:val="left" w:pos="2820"/>
              </w:tabs>
              <w:spacing w:after="0"/>
              <w:rPr>
                <w:rFonts w:ascii="Arial" w:hAnsi="Arial" w:cs="Arial"/>
                <w:color w:val="00B050"/>
                <w:sz w:val="20"/>
                <w:szCs w:val="20"/>
                <w:lang w:val="en-GB"/>
              </w:rPr>
            </w:pPr>
            <w:r w:rsidRPr="00721693">
              <w:rPr>
                <w:rFonts w:ascii="Arial" w:hAnsi="Arial" w:cs="Arial"/>
                <w:color w:val="00B050"/>
                <w:sz w:val="20"/>
                <w:szCs w:val="20"/>
                <w:lang w:val="en-GB"/>
              </w:rPr>
              <w:t>The final grade is the average of the written and oral parts of the exam.</w:t>
            </w:r>
          </w:p>
          <w:p w14:paraId="1909CFCB" w14:textId="5729712A" w:rsidR="005D584F" w:rsidRPr="00374AA8" w:rsidRDefault="005D584F" w:rsidP="00A839F2">
            <w:pPr>
              <w:tabs>
                <w:tab w:val="left" w:pos="2820"/>
              </w:tabs>
              <w:spacing w:after="0"/>
              <w:rPr>
                <w:rFonts w:ascii="Arial" w:hAnsi="Arial" w:cs="Arial"/>
                <w:strike/>
                <w:sz w:val="20"/>
                <w:szCs w:val="20"/>
              </w:rPr>
            </w:pPr>
            <w:r w:rsidRPr="00721693">
              <w:rPr>
                <w:rFonts w:ascii="Arial" w:hAnsi="Arial" w:cs="Arial"/>
                <w:strike/>
                <w:sz w:val="20"/>
                <w:szCs w:val="20"/>
                <w:lang w:val="en-GB"/>
              </w:rPr>
              <w:t>The final exam consists of two parts, written and oral exam. After passing a written exam, the student can access the oral exam. The relationship between the written and oral part is 50:50.</w:t>
            </w:r>
          </w:p>
        </w:tc>
      </w:tr>
      <w:tr w:rsidR="0032263E" w:rsidRPr="0032263E" w14:paraId="71958F38" w14:textId="77777777" w:rsidTr="0066582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A38EB5A" w14:textId="77777777" w:rsidR="005D584F" w:rsidRPr="0032263E" w:rsidRDefault="005D584F" w:rsidP="00665823">
            <w:pPr>
              <w:tabs>
                <w:tab w:val="left" w:pos="540"/>
              </w:tabs>
              <w:spacing w:after="0" w:line="240" w:lineRule="auto"/>
              <w:rPr>
                <w:rFonts w:ascii="Arial" w:hAnsi="Arial" w:cs="Arial"/>
                <w:sz w:val="20"/>
                <w:szCs w:val="20"/>
              </w:rPr>
            </w:pPr>
            <w:r w:rsidRPr="0032263E">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4A9A3C7" w14:textId="77777777" w:rsidR="005D584F" w:rsidRPr="0032263E" w:rsidRDefault="005D584F" w:rsidP="00665823">
            <w:pPr>
              <w:tabs>
                <w:tab w:val="left" w:pos="2820"/>
              </w:tabs>
              <w:spacing w:after="0"/>
              <w:jc w:val="center"/>
              <w:rPr>
                <w:rFonts w:ascii="Arial" w:hAnsi="Arial" w:cs="Arial"/>
                <w:b/>
                <w:sz w:val="20"/>
                <w:szCs w:val="20"/>
              </w:rPr>
            </w:pPr>
            <w:r w:rsidRPr="0032263E">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AFCD917" w14:textId="77777777" w:rsidR="005D584F" w:rsidRPr="0032263E" w:rsidRDefault="005D584F" w:rsidP="00665823">
            <w:pPr>
              <w:tabs>
                <w:tab w:val="left" w:pos="2820"/>
              </w:tabs>
              <w:spacing w:after="0"/>
              <w:jc w:val="center"/>
              <w:rPr>
                <w:rFonts w:ascii="Arial" w:hAnsi="Arial" w:cs="Arial"/>
                <w:b/>
                <w:sz w:val="20"/>
                <w:szCs w:val="20"/>
              </w:rPr>
            </w:pPr>
            <w:r w:rsidRPr="0032263E">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121325B" w14:textId="77777777" w:rsidR="005D584F" w:rsidRPr="0032263E" w:rsidRDefault="005D584F" w:rsidP="00665823">
            <w:pPr>
              <w:tabs>
                <w:tab w:val="left" w:pos="2820"/>
              </w:tabs>
              <w:spacing w:after="0"/>
              <w:jc w:val="center"/>
              <w:rPr>
                <w:rFonts w:ascii="Arial" w:hAnsi="Arial" w:cs="Arial"/>
                <w:b/>
                <w:sz w:val="20"/>
                <w:szCs w:val="20"/>
              </w:rPr>
            </w:pPr>
            <w:r w:rsidRPr="0032263E">
              <w:rPr>
                <w:rFonts w:ascii="Arial" w:hAnsi="Arial" w:cs="Arial"/>
                <w:b/>
                <w:sz w:val="20"/>
                <w:szCs w:val="20"/>
                <w:lang w:val="en-GB"/>
              </w:rPr>
              <w:t>Availability via other media</w:t>
            </w:r>
          </w:p>
        </w:tc>
      </w:tr>
      <w:tr w:rsidR="0032263E" w:rsidRPr="0032263E" w14:paraId="5F7A08B9" w14:textId="77777777" w:rsidTr="00665823">
        <w:trPr>
          <w:trHeight w:val="75"/>
        </w:trPr>
        <w:tc>
          <w:tcPr>
            <w:tcW w:w="1912" w:type="dxa"/>
            <w:vMerge/>
            <w:tcBorders>
              <w:left w:val="single" w:sz="12" w:space="0" w:color="auto"/>
            </w:tcBorders>
            <w:shd w:val="clear" w:color="auto" w:fill="CCFFFF"/>
            <w:tcMar>
              <w:left w:w="57" w:type="dxa"/>
              <w:right w:w="57" w:type="dxa"/>
            </w:tcMar>
            <w:vAlign w:val="center"/>
          </w:tcPr>
          <w:p w14:paraId="11A44019" w14:textId="77777777" w:rsidR="005D584F" w:rsidRPr="0032263E" w:rsidRDefault="005D584F" w:rsidP="00665823">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653BBB8C"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sz w:val="20"/>
                <w:szCs w:val="20"/>
              </w:rPr>
              <w:t>Grupa autora (2009): Računovodstvo neprofitnih organizacija s primjenom kontnog plana, RIF, Zagreb</w:t>
            </w:r>
          </w:p>
        </w:tc>
        <w:tc>
          <w:tcPr>
            <w:tcW w:w="1244" w:type="dxa"/>
            <w:gridSpan w:val="2"/>
            <w:tcBorders>
              <w:top w:val="single" w:sz="8" w:space="0" w:color="auto"/>
              <w:left w:val="single" w:sz="8" w:space="0" w:color="auto"/>
              <w:right w:val="single" w:sz="8" w:space="0" w:color="auto"/>
            </w:tcBorders>
            <w:tcMar>
              <w:left w:w="57" w:type="dxa"/>
              <w:right w:w="57" w:type="dxa"/>
            </w:tcMar>
          </w:tcPr>
          <w:p w14:paraId="3F96DA1A" w14:textId="77777777" w:rsidR="005D584F" w:rsidRPr="0032263E" w:rsidRDefault="005D584F" w:rsidP="00665823">
            <w:pPr>
              <w:tabs>
                <w:tab w:val="left" w:pos="2820"/>
              </w:tabs>
              <w:spacing w:after="0"/>
              <w:jc w:val="center"/>
              <w:rPr>
                <w:rFonts w:ascii="Arial" w:hAnsi="Arial" w:cs="Arial"/>
                <w:sz w:val="20"/>
                <w:szCs w:val="20"/>
              </w:rPr>
            </w:pPr>
            <w:r w:rsidRPr="0032263E">
              <w:rPr>
                <w:rFonts w:ascii="Arial" w:hAnsi="Arial" w:cs="Arial"/>
                <w:sz w:val="20"/>
                <w:szCs w:val="20"/>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939F509" w14:textId="77777777" w:rsidR="005D584F" w:rsidRPr="0032263E" w:rsidRDefault="005D584F" w:rsidP="00665823">
            <w:pPr>
              <w:tabs>
                <w:tab w:val="left" w:pos="2820"/>
              </w:tabs>
              <w:spacing w:after="0"/>
              <w:jc w:val="center"/>
              <w:rPr>
                <w:rFonts w:ascii="Arial" w:hAnsi="Arial" w:cs="Arial"/>
                <w:strike/>
                <w:sz w:val="20"/>
                <w:szCs w:val="20"/>
              </w:rPr>
            </w:pPr>
          </w:p>
        </w:tc>
      </w:tr>
      <w:tr w:rsidR="0032263E" w:rsidRPr="0032263E" w14:paraId="47817019" w14:textId="77777777" w:rsidTr="00665823">
        <w:trPr>
          <w:trHeight w:val="75"/>
        </w:trPr>
        <w:tc>
          <w:tcPr>
            <w:tcW w:w="1912" w:type="dxa"/>
            <w:vMerge/>
            <w:tcBorders>
              <w:left w:val="single" w:sz="12" w:space="0" w:color="auto"/>
            </w:tcBorders>
            <w:shd w:val="clear" w:color="auto" w:fill="CCFFFF"/>
            <w:tcMar>
              <w:left w:w="57" w:type="dxa"/>
              <w:right w:w="57" w:type="dxa"/>
            </w:tcMar>
            <w:vAlign w:val="center"/>
          </w:tcPr>
          <w:p w14:paraId="67AD92B9" w14:textId="77777777" w:rsidR="005D584F" w:rsidRPr="0032263E" w:rsidRDefault="005D584F" w:rsidP="00665823">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08E2A42B"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Grupa autora (2016): Financijsko poslovanje neprofitnih organizacija : računovodstvo, financijsko izvještavanje, planiranje, financijsko upravljanje i kontrole, porezno određenje, revizija, RIF, Zagreb</w:t>
            </w:r>
          </w:p>
        </w:tc>
        <w:tc>
          <w:tcPr>
            <w:tcW w:w="1244" w:type="dxa"/>
            <w:gridSpan w:val="2"/>
            <w:tcBorders>
              <w:left w:val="single" w:sz="8" w:space="0" w:color="auto"/>
              <w:right w:val="single" w:sz="8" w:space="0" w:color="auto"/>
            </w:tcBorders>
            <w:tcMar>
              <w:left w:w="57" w:type="dxa"/>
              <w:right w:w="57" w:type="dxa"/>
            </w:tcMar>
          </w:tcPr>
          <w:p w14:paraId="79C0BABE" w14:textId="77777777" w:rsidR="005D584F" w:rsidRPr="0032263E" w:rsidRDefault="005D584F" w:rsidP="00665823">
            <w:pPr>
              <w:tabs>
                <w:tab w:val="left" w:pos="2820"/>
              </w:tabs>
              <w:spacing w:after="0"/>
              <w:jc w:val="center"/>
              <w:rPr>
                <w:rFonts w:ascii="Arial" w:hAnsi="Arial" w:cs="Arial"/>
                <w:sz w:val="20"/>
                <w:szCs w:val="20"/>
              </w:rPr>
            </w:pPr>
            <w:r w:rsidRPr="0032263E">
              <w:rPr>
                <w:rFonts w:ascii="Arial" w:hAnsi="Arial" w:cs="Arial"/>
                <w:sz w:val="20"/>
                <w:szCs w:val="20"/>
              </w:rPr>
              <w:t>3</w:t>
            </w:r>
          </w:p>
        </w:tc>
        <w:tc>
          <w:tcPr>
            <w:tcW w:w="1518" w:type="dxa"/>
            <w:gridSpan w:val="4"/>
            <w:tcBorders>
              <w:left w:val="single" w:sz="8" w:space="0" w:color="auto"/>
              <w:right w:val="single" w:sz="12" w:space="0" w:color="auto"/>
            </w:tcBorders>
            <w:tcMar>
              <w:left w:w="57" w:type="dxa"/>
              <w:right w:w="57" w:type="dxa"/>
            </w:tcMar>
          </w:tcPr>
          <w:p w14:paraId="71C902E8"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r>
      <w:tr w:rsidR="0032263E" w:rsidRPr="0032263E" w14:paraId="5757C722" w14:textId="77777777" w:rsidTr="00665823">
        <w:trPr>
          <w:trHeight w:val="75"/>
        </w:trPr>
        <w:tc>
          <w:tcPr>
            <w:tcW w:w="1912" w:type="dxa"/>
            <w:vMerge/>
            <w:tcBorders>
              <w:left w:val="single" w:sz="12" w:space="0" w:color="auto"/>
            </w:tcBorders>
            <w:shd w:val="clear" w:color="auto" w:fill="CCFFFF"/>
            <w:tcMar>
              <w:left w:w="57" w:type="dxa"/>
              <w:right w:w="57" w:type="dxa"/>
            </w:tcMar>
            <w:vAlign w:val="center"/>
          </w:tcPr>
          <w:p w14:paraId="4BB645A0" w14:textId="77777777" w:rsidR="005D584F" w:rsidRPr="0032263E" w:rsidRDefault="005D584F" w:rsidP="00665823">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2A99DD19" w14:textId="77777777" w:rsidR="005D584F" w:rsidRPr="0032263E" w:rsidRDefault="005D584F" w:rsidP="00665823">
            <w:pPr>
              <w:pStyle w:val="Odlomakpopisa"/>
              <w:tabs>
                <w:tab w:val="left" w:pos="2820"/>
              </w:tabs>
              <w:spacing w:after="0"/>
              <w:ind w:left="0"/>
              <w:rPr>
                <w:rFonts w:ascii="Arial" w:hAnsi="Arial" w:cs="Arial"/>
                <w:sz w:val="20"/>
                <w:szCs w:val="20"/>
              </w:rPr>
            </w:pPr>
            <w:r w:rsidRPr="0032263E">
              <w:rPr>
                <w:rFonts w:ascii="Arial" w:hAnsi="Arial" w:cs="Arial"/>
                <w:sz w:val="20"/>
                <w:szCs w:val="20"/>
              </w:rPr>
              <w:t xml:space="preserve">Internal lectures and exercises materials  </w:t>
            </w:r>
          </w:p>
        </w:tc>
        <w:tc>
          <w:tcPr>
            <w:tcW w:w="1244" w:type="dxa"/>
            <w:gridSpan w:val="2"/>
            <w:tcBorders>
              <w:left w:val="single" w:sz="8" w:space="0" w:color="auto"/>
              <w:right w:val="single" w:sz="8" w:space="0" w:color="auto"/>
            </w:tcBorders>
            <w:tcMar>
              <w:left w:w="57" w:type="dxa"/>
              <w:right w:w="57" w:type="dxa"/>
            </w:tcMar>
          </w:tcPr>
          <w:p w14:paraId="6BC3D6FB"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531B3F49" w14:textId="77777777" w:rsidR="005D584F" w:rsidRPr="0032263E" w:rsidRDefault="005D584F" w:rsidP="00665823">
            <w:pPr>
              <w:tabs>
                <w:tab w:val="left" w:pos="2820"/>
              </w:tabs>
              <w:spacing w:after="0"/>
              <w:jc w:val="center"/>
              <w:rPr>
                <w:rFonts w:ascii="Arial" w:hAnsi="Arial" w:cs="Arial"/>
                <w:sz w:val="20"/>
                <w:szCs w:val="20"/>
              </w:rPr>
            </w:pPr>
            <w:r w:rsidRPr="0032263E">
              <w:rPr>
                <w:rFonts w:ascii="Arial" w:hAnsi="Arial" w:cs="Arial"/>
                <w:sz w:val="20"/>
                <w:szCs w:val="20"/>
              </w:rPr>
              <w:t>Moodle</w:t>
            </w:r>
          </w:p>
        </w:tc>
      </w:tr>
      <w:tr w:rsidR="0032263E" w:rsidRPr="0032263E" w14:paraId="16C8EAFF" w14:textId="77777777" w:rsidTr="00665823">
        <w:trPr>
          <w:trHeight w:val="75"/>
        </w:trPr>
        <w:tc>
          <w:tcPr>
            <w:tcW w:w="1912" w:type="dxa"/>
            <w:vMerge/>
            <w:tcBorders>
              <w:left w:val="single" w:sz="12" w:space="0" w:color="auto"/>
            </w:tcBorders>
            <w:shd w:val="clear" w:color="auto" w:fill="CCFFFF"/>
            <w:tcMar>
              <w:left w:w="57" w:type="dxa"/>
              <w:right w:w="57" w:type="dxa"/>
            </w:tcMar>
            <w:vAlign w:val="center"/>
          </w:tcPr>
          <w:p w14:paraId="5D7F479B" w14:textId="77777777" w:rsidR="005D584F" w:rsidRPr="0032263E" w:rsidRDefault="005D584F" w:rsidP="00665823">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76EAE07E" w14:textId="05966469" w:rsidR="005D584F" w:rsidRPr="00927B6A" w:rsidRDefault="00927B6A" w:rsidP="00EA6655">
            <w:pPr>
              <w:tabs>
                <w:tab w:val="left" w:pos="2820"/>
              </w:tabs>
              <w:spacing w:after="0"/>
              <w:rPr>
                <w:rFonts w:ascii="Arial" w:hAnsi="Arial" w:cs="Arial"/>
                <w:color w:val="00B050"/>
                <w:sz w:val="20"/>
                <w:szCs w:val="20"/>
              </w:rPr>
            </w:pPr>
            <w:r w:rsidRPr="00EA6655">
              <w:rPr>
                <w:rFonts w:ascii="Arial" w:hAnsi="Arial" w:cs="Arial"/>
                <w:sz w:val="20"/>
                <w:szCs w:val="20"/>
              </w:rPr>
              <w:t xml:space="preserve">Računski plan </w:t>
            </w:r>
            <w:r w:rsidR="00721693" w:rsidRPr="00553E6C">
              <w:rPr>
                <w:rFonts w:ascii="Arial" w:hAnsi="Arial" w:cs="Arial"/>
                <w:sz w:val="20"/>
                <w:szCs w:val="20"/>
              </w:rPr>
              <w:t>(202</w:t>
            </w:r>
            <w:r w:rsidR="00721693" w:rsidRPr="00C858BD">
              <w:rPr>
                <w:rFonts w:ascii="Arial" w:hAnsi="Arial" w:cs="Arial"/>
                <w:strike/>
                <w:sz w:val="20"/>
                <w:szCs w:val="20"/>
              </w:rPr>
              <w:t>1</w:t>
            </w:r>
            <w:r w:rsidR="00721693" w:rsidRPr="00C858BD">
              <w:rPr>
                <w:rFonts w:ascii="Arial" w:hAnsi="Arial" w:cs="Arial"/>
                <w:color w:val="00B050"/>
                <w:sz w:val="20"/>
                <w:szCs w:val="20"/>
              </w:rPr>
              <w:t>4</w:t>
            </w:r>
            <w:r w:rsidR="00721693" w:rsidRPr="00553E6C">
              <w:rPr>
                <w:rFonts w:ascii="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14:paraId="2BB34426"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174A41BF" w14:textId="6BE27351" w:rsidR="005D584F" w:rsidRPr="0032263E" w:rsidRDefault="00927B6A" w:rsidP="00665823">
            <w:pPr>
              <w:tabs>
                <w:tab w:val="left" w:pos="2820"/>
              </w:tabs>
              <w:spacing w:after="0"/>
              <w:jc w:val="center"/>
              <w:rPr>
                <w:rFonts w:ascii="Arial" w:hAnsi="Arial" w:cs="Arial"/>
                <w:sz w:val="20"/>
                <w:szCs w:val="20"/>
              </w:rPr>
            </w:pPr>
            <w:r w:rsidRPr="00EA6655">
              <w:rPr>
                <w:rFonts w:ascii="Arial" w:hAnsi="Arial" w:cs="Arial"/>
                <w:sz w:val="20"/>
                <w:szCs w:val="20"/>
              </w:rPr>
              <w:t>https://mfin.gov.hr/</w:t>
            </w:r>
            <w:r w:rsidR="000C6891" w:rsidRPr="00EA6655">
              <w:rPr>
                <w:rFonts w:ascii="Arial" w:hAnsi="Arial" w:cs="Arial"/>
                <w:sz w:val="20"/>
                <w:szCs w:val="20"/>
              </w:rPr>
              <w:fldChar w:fldCharType="begin">
                <w:ffData>
                  <w:name w:val="Text1"/>
                  <w:enabled/>
                  <w:calcOnExit w:val="0"/>
                  <w:textInput/>
                </w:ffData>
              </w:fldChar>
            </w:r>
            <w:r w:rsidR="005D584F" w:rsidRPr="00EA6655">
              <w:rPr>
                <w:rFonts w:ascii="Arial" w:hAnsi="Arial" w:cs="Arial"/>
                <w:sz w:val="20"/>
                <w:szCs w:val="20"/>
              </w:rPr>
              <w:instrText xml:space="preserve"> FORMTEXT </w:instrText>
            </w:r>
            <w:r w:rsidR="000C6891" w:rsidRPr="00EA6655">
              <w:rPr>
                <w:rFonts w:ascii="Arial" w:hAnsi="Arial" w:cs="Arial"/>
                <w:sz w:val="20"/>
                <w:szCs w:val="20"/>
              </w:rPr>
            </w:r>
            <w:r w:rsidR="000C6891" w:rsidRPr="00EA6655">
              <w:rPr>
                <w:rFonts w:ascii="Arial" w:hAnsi="Arial" w:cs="Arial"/>
                <w:sz w:val="20"/>
                <w:szCs w:val="20"/>
              </w:rPr>
              <w:fldChar w:fldCharType="separate"/>
            </w:r>
            <w:r w:rsidR="005D584F" w:rsidRPr="00EA6655">
              <w:rPr>
                <w:rFonts w:ascii="Arial" w:hAnsi="Arial" w:cs="Arial"/>
                <w:noProof/>
                <w:sz w:val="20"/>
                <w:szCs w:val="20"/>
              </w:rPr>
              <w:t> </w:t>
            </w:r>
            <w:r w:rsidR="005D584F" w:rsidRPr="00EA6655">
              <w:rPr>
                <w:rFonts w:ascii="Arial" w:hAnsi="Arial" w:cs="Arial"/>
                <w:noProof/>
                <w:sz w:val="20"/>
                <w:szCs w:val="20"/>
              </w:rPr>
              <w:t> </w:t>
            </w:r>
            <w:r w:rsidR="005D584F" w:rsidRPr="00EA6655">
              <w:rPr>
                <w:rFonts w:ascii="Arial" w:hAnsi="Arial" w:cs="Arial"/>
                <w:noProof/>
                <w:sz w:val="20"/>
                <w:szCs w:val="20"/>
              </w:rPr>
              <w:t> </w:t>
            </w:r>
            <w:r w:rsidR="005D584F" w:rsidRPr="00EA6655">
              <w:rPr>
                <w:rFonts w:ascii="Arial" w:hAnsi="Arial" w:cs="Arial"/>
                <w:noProof/>
                <w:sz w:val="20"/>
                <w:szCs w:val="20"/>
              </w:rPr>
              <w:t> </w:t>
            </w:r>
            <w:r w:rsidR="005D584F" w:rsidRPr="00EA6655">
              <w:rPr>
                <w:rFonts w:ascii="Arial" w:hAnsi="Arial" w:cs="Arial"/>
                <w:noProof/>
                <w:sz w:val="20"/>
                <w:szCs w:val="20"/>
              </w:rPr>
              <w:t> </w:t>
            </w:r>
            <w:r w:rsidR="000C6891" w:rsidRPr="00EA6655">
              <w:rPr>
                <w:rFonts w:ascii="Arial" w:hAnsi="Arial" w:cs="Arial"/>
                <w:sz w:val="20"/>
                <w:szCs w:val="20"/>
              </w:rPr>
              <w:fldChar w:fldCharType="end"/>
            </w:r>
          </w:p>
        </w:tc>
      </w:tr>
      <w:tr w:rsidR="0032263E" w:rsidRPr="0032263E" w14:paraId="48C753D5" w14:textId="77777777" w:rsidTr="00665823">
        <w:trPr>
          <w:trHeight w:val="175"/>
        </w:trPr>
        <w:tc>
          <w:tcPr>
            <w:tcW w:w="1912" w:type="dxa"/>
            <w:vMerge/>
            <w:tcBorders>
              <w:left w:val="single" w:sz="12" w:space="0" w:color="auto"/>
            </w:tcBorders>
            <w:shd w:val="clear" w:color="auto" w:fill="CCFFFF"/>
            <w:tcMar>
              <w:left w:w="57" w:type="dxa"/>
              <w:right w:w="57" w:type="dxa"/>
            </w:tcMar>
            <w:vAlign w:val="center"/>
          </w:tcPr>
          <w:p w14:paraId="34EBEB5D" w14:textId="77777777" w:rsidR="005D584F" w:rsidRPr="0032263E" w:rsidRDefault="005D584F" w:rsidP="00665823">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59B12780" w14:textId="77777777" w:rsidR="005D584F" w:rsidRPr="0032263E" w:rsidRDefault="000C6891" w:rsidP="00665823">
            <w:pPr>
              <w:tabs>
                <w:tab w:val="left" w:pos="2820"/>
              </w:tabs>
              <w:spacing w:after="0"/>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C4535BC"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062B5E25"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r>
      <w:tr w:rsidR="0032263E" w:rsidRPr="0032263E" w14:paraId="73B75FE4" w14:textId="77777777" w:rsidTr="00665823">
        <w:trPr>
          <w:trHeight w:val="175"/>
        </w:trPr>
        <w:tc>
          <w:tcPr>
            <w:tcW w:w="1912" w:type="dxa"/>
            <w:vMerge/>
            <w:tcBorders>
              <w:left w:val="single" w:sz="12" w:space="0" w:color="auto"/>
            </w:tcBorders>
            <w:shd w:val="clear" w:color="auto" w:fill="CCFFFF"/>
            <w:tcMar>
              <w:left w:w="57" w:type="dxa"/>
              <w:right w:w="57" w:type="dxa"/>
            </w:tcMar>
            <w:vAlign w:val="center"/>
          </w:tcPr>
          <w:p w14:paraId="21E7FA88" w14:textId="77777777" w:rsidR="005D584F" w:rsidRPr="0032263E" w:rsidRDefault="005D584F" w:rsidP="00665823">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5B82F950" w14:textId="77777777" w:rsidR="005D584F" w:rsidRPr="0032263E" w:rsidRDefault="000C6891" w:rsidP="00665823">
            <w:pPr>
              <w:tabs>
                <w:tab w:val="left" w:pos="2820"/>
              </w:tabs>
              <w:spacing w:after="0"/>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AA35DF5"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8586F6B"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r>
      <w:tr w:rsidR="0032263E" w:rsidRPr="0032263E" w14:paraId="0A9179C4" w14:textId="77777777" w:rsidTr="00665823">
        <w:trPr>
          <w:trHeight w:val="175"/>
        </w:trPr>
        <w:tc>
          <w:tcPr>
            <w:tcW w:w="1912" w:type="dxa"/>
            <w:vMerge/>
            <w:tcBorders>
              <w:left w:val="single" w:sz="12" w:space="0" w:color="auto"/>
            </w:tcBorders>
            <w:shd w:val="clear" w:color="auto" w:fill="CCFFFF"/>
            <w:tcMar>
              <w:left w:w="57" w:type="dxa"/>
              <w:right w:w="57" w:type="dxa"/>
            </w:tcMar>
            <w:vAlign w:val="center"/>
          </w:tcPr>
          <w:p w14:paraId="5CE6B021" w14:textId="77777777" w:rsidR="005D584F" w:rsidRPr="0032263E" w:rsidRDefault="005D584F" w:rsidP="00665823">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18FFB709" w14:textId="77777777" w:rsidR="005D584F" w:rsidRPr="0032263E" w:rsidRDefault="000C6891" w:rsidP="00665823">
            <w:pPr>
              <w:tabs>
                <w:tab w:val="left" w:pos="2820"/>
              </w:tabs>
              <w:spacing w:after="0"/>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51D8DF7"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9DC1152"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r>
      <w:tr w:rsidR="0032263E" w:rsidRPr="0032263E" w14:paraId="4ED551B1" w14:textId="77777777" w:rsidTr="0066582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9F91B2A" w14:textId="77777777" w:rsidR="005D584F" w:rsidRPr="0032263E" w:rsidRDefault="005D584F" w:rsidP="00665823">
            <w:pPr>
              <w:numPr>
                <w:ilvl w:val="0"/>
                <w:numId w:val="1"/>
              </w:numPr>
              <w:tabs>
                <w:tab w:val="left" w:pos="2820"/>
              </w:tabs>
              <w:spacing w:after="0" w:line="240" w:lineRule="auto"/>
              <w:rPr>
                <w:rFonts w:ascii="Arial" w:hAnsi="Arial" w:cs="Arial"/>
                <w:sz w:val="20"/>
                <w:szCs w:val="20"/>
              </w:rPr>
            </w:pPr>
          </w:p>
        </w:tc>
        <w:tc>
          <w:tcPr>
            <w:tcW w:w="4790" w:type="dxa"/>
            <w:gridSpan w:val="8"/>
            <w:tcBorders>
              <w:bottom w:val="single" w:sz="12" w:space="0" w:color="auto"/>
              <w:right w:val="single" w:sz="8" w:space="0" w:color="auto"/>
            </w:tcBorders>
            <w:tcMar>
              <w:left w:w="57" w:type="dxa"/>
              <w:right w:w="57" w:type="dxa"/>
            </w:tcMar>
          </w:tcPr>
          <w:p w14:paraId="3493CE42" w14:textId="77777777" w:rsidR="005D584F" w:rsidRPr="0032263E" w:rsidRDefault="000C6891" w:rsidP="00665823">
            <w:pPr>
              <w:tabs>
                <w:tab w:val="left" w:pos="2820"/>
              </w:tabs>
              <w:spacing w:after="0"/>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255C9611"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BF5C6B7"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r>
      <w:tr w:rsidR="0032263E" w:rsidRPr="0032263E" w14:paraId="6BEBAD5A" w14:textId="77777777" w:rsidTr="00665823">
        <w:tc>
          <w:tcPr>
            <w:tcW w:w="1912" w:type="dxa"/>
            <w:tcBorders>
              <w:top w:val="single" w:sz="12" w:space="0" w:color="auto"/>
              <w:left w:val="single" w:sz="12" w:space="0" w:color="auto"/>
            </w:tcBorders>
            <w:shd w:val="clear" w:color="auto" w:fill="CCFFFF"/>
            <w:tcMar>
              <w:left w:w="57" w:type="dxa"/>
              <w:right w:w="57" w:type="dxa"/>
            </w:tcMar>
            <w:vAlign w:val="center"/>
          </w:tcPr>
          <w:p w14:paraId="68ABCCD7" w14:textId="77777777" w:rsidR="005D584F" w:rsidRPr="0032263E" w:rsidRDefault="005D584F" w:rsidP="00665823">
            <w:pPr>
              <w:tabs>
                <w:tab w:val="left" w:pos="567"/>
              </w:tabs>
              <w:spacing w:after="0" w:line="240" w:lineRule="auto"/>
              <w:rPr>
                <w:rFonts w:ascii="Arial" w:hAnsi="Arial" w:cs="Arial"/>
                <w:sz w:val="20"/>
                <w:szCs w:val="20"/>
              </w:rPr>
            </w:pPr>
            <w:r w:rsidRPr="0032263E">
              <w:rPr>
                <w:rFonts w:ascii="Arial" w:hAnsi="Arial" w:cs="Arial"/>
                <w:sz w:val="20"/>
                <w:szCs w:val="20"/>
                <w:lang w:val="en-GB"/>
              </w:rPr>
              <w:t xml:space="preserve">Optional literature (at the time of submission of study </w:t>
            </w:r>
            <w:r w:rsidRPr="0032263E">
              <w:rPr>
                <w:rFonts w:ascii="Arial" w:hAnsi="Arial" w:cs="Arial"/>
                <w:sz w:val="20"/>
                <w:szCs w:val="20"/>
                <w:lang w:val="en-GB"/>
              </w:rPr>
              <w:lastRenderedPageBreak/>
              <w:t>programme proposal)</w:t>
            </w:r>
          </w:p>
        </w:tc>
        <w:tc>
          <w:tcPr>
            <w:tcW w:w="7552" w:type="dxa"/>
            <w:gridSpan w:val="14"/>
            <w:tcBorders>
              <w:top w:val="single" w:sz="12" w:space="0" w:color="auto"/>
              <w:right w:val="single" w:sz="12" w:space="0" w:color="auto"/>
            </w:tcBorders>
            <w:tcMar>
              <w:left w:w="57" w:type="dxa"/>
              <w:right w:w="57" w:type="dxa"/>
            </w:tcMar>
          </w:tcPr>
          <w:p w14:paraId="21DE3045" w14:textId="77777777" w:rsidR="005D584F" w:rsidRPr="00D8453E" w:rsidRDefault="005D584F" w:rsidP="00665823">
            <w:pPr>
              <w:tabs>
                <w:tab w:val="left" w:pos="2820"/>
              </w:tabs>
              <w:spacing w:after="0"/>
              <w:rPr>
                <w:rFonts w:ascii="Arial" w:hAnsi="Arial" w:cs="Arial"/>
                <w:strike/>
                <w:sz w:val="20"/>
                <w:szCs w:val="20"/>
              </w:rPr>
            </w:pPr>
            <w:bookmarkStart w:id="0" w:name="_GoBack"/>
            <w:r w:rsidRPr="00D8453E">
              <w:rPr>
                <w:rFonts w:ascii="Arial" w:hAnsi="Arial" w:cs="Arial"/>
                <w:strike/>
                <w:sz w:val="20"/>
                <w:szCs w:val="20"/>
              </w:rPr>
              <w:lastRenderedPageBreak/>
              <w:t>Journal of accounting, RIF, Zagreb</w:t>
            </w:r>
          </w:p>
          <w:p w14:paraId="63EE8A93" w14:textId="7E92925B" w:rsidR="005D584F" w:rsidRPr="00D8453E" w:rsidRDefault="005D584F" w:rsidP="00665823">
            <w:pPr>
              <w:tabs>
                <w:tab w:val="left" w:pos="2820"/>
              </w:tabs>
              <w:spacing w:after="0"/>
              <w:rPr>
                <w:rFonts w:ascii="Arial" w:hAnsi="Arial" w:cs="Arial"/>
                <w:strike/>
                <w:sz w:val="20"/>
                <w:szCs w:val="20"/>
              </w:rPr>
            </w:pPr>
            <w:r w:rsidRPr="00D8453E">
              <w:rPr>
                <w:rFonts w:ascii="Arial" w:hAnsi="Arial" w:cs="Arial"/>
                <w:strike/>
                <w:sz w:val="20"/>
                <w:szCs w:val="20"/>
              </w:rPr>
              <w:t>Journal of accounting, RRIF, Zagreb</w:t>
            </w:r>
          </w:p>
          <w:bookmarkEnd w:id="0"/>
          <w:p w14:paraId="0ED9E120" w14:textId="77777777" w:rsidR="00D8453E" w:rsidRPr="00D8453E" w:rsidRDefault="00D8453E" w:rsidP="00D8453E">
            <w:pPr>
              <w:tabs>
                <w:tab w:val="left" w:pos="2820"/>
              </w:tabs>
              <w:spacing w:after="0"/>
              <w:rPr>
                <w:rFonts w:ascii="Arial" w:hAnsi="Arial" w:cs="Arial"/>
                <w:color w:val="00B050"/>
                <w:sz w:val="20"/>
                <w:szCs w:val="20"/>
              </w:rPr>
            </w:pPr>
            <w:r w:rsidRPr="00D8453E">
              <w:rPr>
                <w:rFonts w:ascii="Arial" w:hAnsi="Arial" w:cs="Arial"/>
                <w:color w:val="00B050"/>
                <w:sz w:val="20"/>
                <w:szCs w:val="20"/>
              </w:rPr>
              <w:t>Računovodstvo i financije, Zagreb, no. 1-12</w:t>
            </w:r>
          </w:p>
          <w:p w14:paraId="5805B474" w14:textId="579E4265" w:rsidR="00D8453E" w:rsidRPr="00D8453E" w:rsidRDefault="00D8453E" w:rsidP="00D8453E">
            <w:pPr>
              <w:tabs>
                <w:tab w:val="left" w:pos="2820"/>
              </w:tabs>
              <w:spacing w:after="0"/>
              <w:rPr>
                <w:rFonts w:ascii="Arial" w:hAnsi="Arial" w:cs="Arial"/>
                <w:color w:val="00B050"/>
                <w:sz w:val="20"/>
                <w:szCs w:val="20"/>
              </w:rPr>
            </w:pPr>
            <w:r w:rsidRPr="00D8453E">
              <w:rPr>
                <w:rFonts w:ascii="Arial" w:hAnsi="Arial" w:cs="Arial"/>
                <w:color w:val="00B050"/>
                <w:sz w:val="20"/>
                <w:szCs w:val="20"/>
              </w:rPr>
              <w:lastRenderedPageBreak/>
              <w:t>Računovodstvo, revizija i financije, Zagreb, no. 1-12</w:t>
            </w:r>
          </w:p>
          <w:p w14:paraId="51471C7E"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 xml:space="preserve">Current news of non-profit institutions from the Ministry of Finance portal </w:t>
            </w:r>
            <w:hyperlink r:id="rId7" w:history="1">
              <w:r w:rsidRPr="0032263E">
                <w:rPr>
                  <w:rStyle w:val="Hiperveza"/>
                  <w:rFonts w:ascii="Arial" w:hAnsi="Arial" w:cs="Arial"/>
                  <w:color w:val="auto"/>
                  <w:sz w:val="20"/>
                  <w:szCs w:val="20"/>
                </w:rPr>
                <w:t>http://www.mfin.hr/hr/neprofitne-organizacije</w:t>
              </w:r>
            </w:hyperlink>
          </w:p>
          <w:p w14:paraId="301CE79D" w14:textId="77777777" w:rsidR="005D584F" w:rsidRPr="0032263E" w:rsidRDefault="005D584F" w:rsidP="00665823">
            <w:pPr>
              <w:tabs>
                <w:tab w:val="left" w:pos="2820"/>
              </w:tabs>
              <w:spacing w:after="0"/>
              <w:rPr>
                <w:rFonts w:ascii="Arial" w:hAnsi="Arial" w:cs="Arial"/>
                <w:sz w:val="20"/>
                <w:szCs w:val="20"/>
              </w:rPr>
            </w:pPr>
          </w:p>
          <w:p w14:paraId="4C4ADFCB" w14:textId="3D11136A" w:rsidR="00721693" w:rsidRPr="00721693" w:rsidRDefault="00721693" w:rsidP="00721693">
            <w:pPr>
              <w:tabs>
                <w:tab w:val="left" w:pos="2820"/>
              </w:tabs>
              <w:spacing w:after="0" w:line="240" w:lineRule="auto"/>
              <w:rPr>
                <w:rFonts w:ascii="Arial" w:eastAsiaTheme="minorHAnsi" w:hAnsi="Arial" w:cs="Arial"/>
                <w:color w:val="00B050"/>
                <w:sz w:val="20"/>
                <w:szCs w:val="20"/>
                <w:shd w:val="clear" w:color="auto" w:fill="FFFFFF"/>
              </w:rPr>
            </w:pPr>
            <w:r w:rsidRPr="00721693">
              <w:rPr>
                <w:rFonts w:ascii="Arial" w:eastAsiaTheme="minorHAnsi" w:hAnsi="Arial" w:cs="Arial"/>
                <w:color w:val="00B050"/>
                <w:sz w:val="20"/>
                <w:szCs w:val="20"/>
                <w:shd w:val="clear" w:color="auto" w:fill="FFFFFF"/>
              </w:rPr>
              <w:t xml:space="preserve">Perica, I., Ramljak, B., </w:t>
            </w:r>
            <w:r w:rsidRPr="00721693">
              <w:rPr>
                <w:rFonts w:ascii="Arial" w:eastAsiaTheme="minorHAnsi" w:hAnsi="Arial" w:cs="Arial"/>
                <w:color w:val="00B050"/>
                <w:sz w:val="20"/>
                <w:szCs w:val="20"/>
                <w:shd w:val="clear" w:color="auto" w:fill="FFFFFF"/>
              </w:rPr>
              <w:t>&amp;</w:t>
            </w:r>
            <w:r w:rsidRPr="00721693">
              <w:rPr>
                <w:rFonts w:ascii="Arial" w:eastAsiaTheme="minorHAnsi" w:hAnsi="Arial" w:cs="Arial"/>
                <w:color w:val="00B050"/>
                <w:sz w:val="20"/>
                <w:szCs w:val="20"/>
                <w:shd w:val="clear" w:color="auto" w:fill="FFFFFF"/>
              </w:rPr>
              <w:t xml:space="preserve"> Dragija Kostić, M. (2024). The effects of information from NGOs’ financial statements on charitable contributions: evidence from Croatia. Ekonomski pregled, 75(2), 125-146.</w:t>
            </w:r>
          </w:p>
          <w:p w14:paraId="5FEE43B5" w14:textId="29D3D11E"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Rogošić, A. &amp; Svirčić, M. (2015). Accounting information for planning and control in charitable organizations. In Conference Proceedings of the International Scientific Conference, Sveučilište Jurja Dobrile u Puli, Odjel za Ekonomiju i Turizam" Dr. Mijo Mirković“, pp. 1-11.</w:t>
            </w:r>
          </w:p>
          <w:p w14:paraId="52A85024"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Perica, I. &amp; Ramljak, B. (2016). Računovodstveni sustav u funkciji kvalitetnijeg upravljanja neprofitnim sektorom, In Conference Proceedings Second international scientific business conference – Limen 2016, Leadership and Management: Integrated Politics of Research and Innovations, Belgrade, pp. 191-197.</w:t>
            </w:r>
          </w:p>
          <w:p w14:paraId="1E1769AB"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Perica, I. &amp; Ramljak, B. (2017). Mjerenje performansi u neprofitnom sektoru, In Conference Proceedings International scientific conference Eman 2017, Economics &amp; Management: Globalization Challenges, Ljubljana, pp. 225-231.</w:t>
            </w:r>
          </w:p>
          <w:p w14:paraId="033D90E1"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Rogošić, A. &amp; Perica, I. (2017). Financial statement analysis of non-profit organizations, In Conference Proceedings: 52. jesensko savjetovanje Računovodstvo, revizija i porezi u praksi, Aljinović Barać, Ž. (ed.)- Brela : Udruga računovođa i financijskih djelatnika Split, pp. 123-136.</w:t>
            </w:r>
          </w:p>
        </w:tc>
      </w:tr>
      <w:tr w:rsidR="0032263E" w:rsidRPr="0032263E" w14:paraId="71DAC76B" w14:textId="77777777" w:rsidTr="00665823">
        <w:tc>
          <w:tcPr>
            <w:tcW w:w="1912" w:type="dxa"/>
            <w:tcBorders>
              <w:left w:val="single" w:sz="12" w:space="0" w:color="auto"/>
            </w:tcBorders>
            <w:shd w:val="clear" w:color="auto" w:fill="CCFFFF"/>
            <w:tcMar>
              <w:left w:w="57" w:type="dxa"/>
              <w:right w:w="57" w:type="dxa"/>
            </w:tcMar>
            <w:vAlign w:val="center"/>
          </w:tcPr>
          <w:p w14:paraId="4B663694" w14:textId="77777777" w:rsidR="005D584F" w:rsidRPr="0032263E" w:rsidRDefault="005D584F" w:rsidP="00665823">
            <w:pPr>
              <w:tabs>
                <w:tab w:val="left" w:pos="567"/>
              </w:tabs>
              <w:spacing w:after="0" w:line="240" w:lineRule="auto"/>
              <w:rPr>
                <w:rFonts w:ascii="Arial" w:hAnsi="Arial" w:cs="Arial"/>
                <w:sz w:val="20"/>
                <w:szCs w:val="20"/>
              </w:rPr>
            </w:pPr>
            <w:r w:rsidRPr="0032263E">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2B48B74A" w14:textId="77777777" w:rsidR="00346339" w:rsidRPr="00D70960" w:rsidRDefault="00346339" w:rsidP="00346339">
            <w:pPr>
              <w:numPr>
                <w:ilvl w:val="0"/>
                <w:numId w:val="4"/>
              </w:numPr>
              <w:tabs>
                <w:tab w:val="left" w:pos="2820"/>
              </w:tabs>
              <w:spacing w:after="0"/>
              <w:rPr>
                <w:rStyle w:val="hps"/>
                <w:rFonts w:ascii="Arial" w:hAnsi="Arial" w:cs="Arial"/>
                <w:sz w:val="20"/>
                <w:szCs w:val="20"/>
                <w:lang w:val="en-GB"/>
              </w:rPr>
            </w:pPr>
            <w:r w:rsidRPr="00D70960">
              <w:rPr>
                <w:rStyle w:val="hps"/>
                <w:rFonts w:ascii="Arial" w:hAnsi="Arial" w:cs="Arial"/>
                <w:sz w:val="20"/>
                <w:szCs w:val="20"/>
                <w:lang w:val="en-GB"/>
              </w:rPr>
              <w:t>Attendance and fulfilment of student obligations monitoring (by the teacher).</w:t>
            </w:r>
          </w:p>
          <w:p w14:paraId="1FAC5E76" w14:textId="77777777" w:rsidR="00346339" w:rsidRPr="00D70960" w:rsidRDefault="00346339" w:rsidP="00346339">
            <w:pPr>
              <w:numPr>
                <w:ilvl w:val="0"/>
                <w:numId w:val="4"/>
              </w:numPr>
              <w:tabs>
                <w:tab w:val="left" w:pos="2820"/>
              </w:tabs>
              <w:spacing w:after="0"/>
              <w:rPr>
                <w:rStyle w:val="hps"/>
                <w:rFonts w:ascii="Arial" w:hAnsi="Arial" w:cs="Arial"/>
                <w:sz w:val="20"/>
                <w:szCs w:val="20"/>
                <w:lang w:val="en-GB"/>
              </w:rPr>
            </w:pPr>
            <w:r w:rsidRPr="00D70960">
              <w:rPr>
                <w:rStyle w:val="hps"/>
                <w:rFonts w:ascii="Arial" w:hAnsi="Arial" w:cs="Arial"/>
                <w:sz w:val="20"/>
                <w:szCs w:val="20"/>
                <w:lang w:val="en-GB"/>
              </w:rPr>
              <w:t>Attendance monitoring (by the vice-dean for education).</w:t>
            </w:r>
          </w:p>
          <w:p w14:paraId="32B0A0C5" w14:textId="77777777" w:rsidR="00346339" w:rsidRPr="00D70960" w:rsidRDefault="00346339" w:rsidP="00346339">
            <w:pPr>
              <w:numPr>
                <w:ilvl w:val="0"/>
                <w:numId w:val="4"/>
              </w:numPr>
              <w:tabs>
                <w:tab w:val="left" w:pos="2820"/>
              </w:tabs>
              <w:spacing w:after="0"/>
              <w:rPr>
                <w:rStyle w:val="hps"/>
                <w:rFonts w:ascii="Arial" w:hAnsi="Arial" w:cs="Arial"/>
                <w:sz w:val="20"/>
                <w:szCs w:val="20"/>
                <w:lang w:val="en-GB"/>
              </w:rPr>
            </w:pPr>
            <w:r w:rsidRPr="00D70960">
              <w:rPr>
                <w:rStyle w:val="hps"/>
                <w:rFonts w:ascii="Arial" w:hAnsi="Arial" w:cs="Arial"/>
                <w:sz w:val="20"/>
                <w:szCs w:val="20"/>
                <w:lang w:val="en-GB"/>
              </w:rPr>
              <w:t>The analysis of students’ performance across classes within the study programme (by the vice-dean for education).</w:t>
            </w:r>
          </w:p>
          <w:p w14:paraId="3D147F7B" w14:textId="77777777" w:rsidR="00346339" w:rsidRPr="00D70960" w:rsidRDefault="00346339" w:rsidP="00346339">
            <w:pPr>
              <w:numPr>
                <w:ilvl w:val="0"/>
                <w:numId w:val="4"/>
              </w:numPr>
              <w:tabs>
                <w:tab w:val="left" w:pos="2820"/>
              </w:tabs>
              <w:spacing w:after="0"/>
              <w:rPr>
                <w:rStyle w:val="hps"/>
                <w:rFonts w:ascii="Arial" w:hAnsi="Arial" w:cs="Arial"/>
                <w:sz w:val="20"/>
                <w:szCs w:val="20"/>
                <w:lang w:val="en-GB"/>
              </w:rPr>
            </w:pPr>
            <w:r w:rsidRPr="00D70960">
              <w:rPr>
                <w:rStyle w:val="hps"/>
                <w:rFonts w:ascii="Arial" w:hAnsi="Arial" w:cs="Arial"/>
                <w:sz w:val="20"/>
                <w:szCs w:val="20"/>
                <w:lang w:val="en-GB"/>
              </w:rPr>
              <w:t xml:space="preserve">Students' feedback via questionnaires (UNIST, Centre for quality improvement). </w:t>
            </w:r>
          </w:p>
          <w:p w14:paraId="566B6A53" w14:textId="77777777" w:rsidR="005D584F" w:rsidRPr="0032263E" w:rsidRDefault="00346339" w:rsidP="00346339">
            <w:pPr>
              <w:numPr>
                <w:ilvl w:val="0"/>
                <w:numId w:val="4"/>
              </w:numPr>
              <w:tabs>
                <w:tab w:val="left" w:pos="2820"/>
              </w:tabs>
              <w:spacing w:after="0"/>
              <w:rPr>
                <w:rFonts w:ascii="Arial" w:hAnsi="Arial" w:cs="Arial"/>
                <w:sz w:val="20"/>
                <w:szCs w:val="20"/>
              </w:rPr>
            </w:pPr>
            <w:r w:rsidRPr="00D70960">
              <w:rPr>
                <w:rStyle w:val="hps"/>
                <w:rFonts w:ascii="Arial" w:hAnsi="Arial" w:cs="Arial"/>
                <w:sz w:val="20"/>
                <w:szCs w:val="20"/>
                <w:lang w:val="en-GB"/>
              </w:rPr>
              <w:t>The course teacher examines all outcomes of the course. The content of the exam is assessed periodically in order to establish the adequacy of course outcomes examination (by the vice-dean for education).</w:t>
            </w:r>
            <w:r w:rsidRPr="0032263E">
              <w:rPr>
                <w:rStyle w:val="hps"/>
              </w:rPr>
              <w:t xml:space="preserve">   </w:t>
            </w:r>
          </w:p>
        </w:tc>
      </w:tr>
      <w:tr w:rsidR="0032263E" w:rsidRPr="0032263E" w14:paraId="3FFF6B23" w14:textId="77777777" w:rsidTr="00665823">
        <w:tc>
          <w:tcPr>
            <w:tcW w:w="1912" w:type="dxa"/>
            <w:tcBorders>
              <w:left w:val="single" w:sz="12" w:space="0" w:color="auto"/>
              <w:bottom w:val="single" w:sz="12" w:space="0" w:color="auto"/>
            </w:tcBorders>
            <w:shd w:val="clear" w:color="auto" w:fill="CCFFFF"/>
            <w:tcMar>
              <w:left w:w="57" w:type="dxa"/>
              <w:right w:w="57" w:type="dxa"/>
            </w:tcMar>
            <w:vAlign w:val="center"/>
          </w:tcPr>
          <w:p w14:paraId="712148D5" w14:textId="77777777" w:rsidR="005D584F" w:rsidRPr="0032263E" w:rsidRDefault="005D584F" w:rsidP="00665823">
            <w:pPr>
              <w:tabs>
                <w:tab w:val="left" w:pos="567"/>
              </w:tabs>
              <w:spacing w:after="0" w:line="240" w:lineRule="auto"/>
              <w:rPr>
                <w:rFonts w:ascii="Arial" w:hAnsi="Arial" w:cs="Arial"/>
                <w:sz w:val="20"/>
                <w:szCs w:val="20"/>
              </w:rPr>
            </w:pPr>
            <w:r w:rsidRPr="0032263E">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4F4020D" w14:textId="77777777" w:rsidR="005D584F" w:rsidRPr="0032263E" w:rsidRDefault="000C6891" w:rsidP="00665823">
            <w:pPr>
              <w:tabs>
                <w:tab w:val="left" w:pos="2820"/>
              </w:tabs>
              <w:spacing w:after="0"/>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r>
    </w:tbl>
    <w:p w14:paraId="44BE0351" w14:textId="77777777" w:rsidR="005938D3" w:rsidRPr="0032263E" w:rsidRDefault="005938D3"/>
    <w:sectPr w:rsidR="005938D3" w:rsidRPr="0032263E" w:rsidSect="000C68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A91AA" w14:textId="77777777" w:rsidR="007F10FF" w:rsidRDefault="007F10FF" w:rsidP="0032263E">
      <w:pPr>
        <w:spacing w:after="0" w:line="240" w:lineRule="auto"/>
      </w:pPr>
      <w:r>
        <w:separator/>
      </w:r>
    </w:p>
  </w:endnote>
  <w:endnote w:type="continuationSeparator" w:id="0">
    <w:p w14:paraId="07768535" w14:textId="77777777" w:rsidR="007F10FF" w:rsidRDefault="007F10FF" w:rsidP="00322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E5ED2" w14:textId="77777777" w:rsidR="007F10FF" w:rsidRDefault="007F10FF" w:rsidP="0032263E">
      <w:pPr>
        <w:spacing w:after="0" w:line="240" w:lineRule="auto"/>
      </w:pPr>
      <w:r>
        <w:separator/>
      </w:r>
    </w:p>
  </w:footnote>
  <w:footnote w:type="continuationSeparator" w:id="0">
    <w:p w14:paraId="5C19B6D1" w14:textId="77777777" w:rsidR="007F10FF" w:rsidRDefault="007F10FF" w:rsidP="003226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45C62"/>
    <w:multiLevelType w:val="hybridMultilevel"/>
    <w:tmpl w:val="E7FADDBA"/>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2DF16FB"/>
    <w:multiLevelType w:val="hybridMultilevel"/>
    <w:tmpl w:val="ADA4EE06"/>
    <w:lvl w:ilvl="0" w:tplc="73C612D6">
      <w:start w:val="1"/>
      <w:numFmt w:val="bullet"/>
      <w:lvlText w:val=""/>
      <w:lvlJc w:val="left"/>
      <w:pPr>
        <w:tabs>
          <w:tab w:val="num" w:pos="360"/>
        </w:tabs>
        <w:ind w:left="36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9757A6"/>
    <w:multiLevelType w:val="hybridMultilevel"/>
    <w:tmpl w:val="7C229912"/>
    <w:lvl w:ilvl="0" w:tplc="D278EF44">
      <w:start w:val="1"/>
      <w:numFmt w:val="decimal"/>
      <w:lvlText w:val="%1."/>
      <w:lvlJc w:val="left"/>
      <w:pPr>
        <w:tabs>
          <w:tab w:val="num" w:pos="340"/>
        </w:tabs>
        <w:ind w:left="340" w:hanging="340"/>
      </w:pPr>
      <w:rPr>
        <w:rFonts w:hint="default"/>
      </w:rPr>
    </w:lvl>
    <w:lvl w:ilvl="1" w:tplc="041A0019" w:tentative="1">
      <w:start w:val="1"/>
      <w:numFmt w:val="lowerLetter"/>
      <w:lvlText w:val="%2."/>
      <w:lvlJc w:val="left"/>
      <w:pPr>
        <w:tabs>
          <w:tab w:val="num" w:pos="644"/>
        </w:tabs>
        <w:ind w:left="644" w:hanging="360"/>
      </w:pPr>
    </w:lvl>
    <w:lvl w:ilvl="2" w:tplc="041A001B" w:tentative="1">
      <w:start w:val="1"/>
      <w:numFmt w:val="lowerRoman"/>
      <w:lvlText w:val="%3."/>
      <w:lvlJc w:val="right"/>
      <w:pPr>
        <w:tabs>
          <w:tab w:val="num" w:pos="1364"/>
        </w:tabs>
        <w:ind w:left="1364" w:hanging="180"/>
      </w:pPr>
    </w:lvl>
    <w:lvl w:ilvl="3" w:tplc="041A000F" w:tentative="1">
      <w:start w:val="1"/>
      <w:numFmt w:val="decimal"/>
      <w:lvlText w:val="%4."/>
      <w:lvlJc w:val="left"/>
      <w:pPr>
        <w:tabs>
          <w:tab w:val="num" w:pos="2084"/>
        </w:tabs>
        <w:ind w:left="2084" w:hanging="360"/>
      </w:pPr>
    </w:lvl>
    <w:lvl w:ilvl="4" w:tplc="041A0019" w:tentative="1">
      <w:start w:val="1"/>
      <w:numFmt w:val="lowerLetter"/>
      <w:lvlText w:val="%5."/>
      <w:lvlJc w:val="left"/>
      <w:pPr>
        <w:tabs>
          <w:tab w:val="num" w:pos="2804"/>
        </w:tabs>
        <w:ind w:left="2804" w:hanging="360"/>
      </w:pPr>
    </w:lvl>
    <w:lvl w:ilvl="5" w:tplc="041A001B" w:tentative="1">
      <w:start w:val="1"/>
      <w:numFmt w:val="lowerRoman"/>
      <w:lvlText w:val="%6."/>
      <w:lvlJc w:val="right"/>
      <w:pPr>
        <w:tabs>
          <w:tab w:val="num" w:pos="3524"/>
        </w:tabs>
        <w:ind w:left="3524" w:hanging="180"/>
      </w:pPr>
    </w:lvl>
    <w:lvl w:ilvl="6" w:tplc="041A000F" w:tentative="1">
      <w:start w:val="1"/>
      <w:numFmt w:val="decimal"/>
      <w:lvlText w:val="%7."/>
      <w:lvlJc w:val="left"/>
      <w:pPr>
        <w:tabs>
          <w:tab w:val="num" w:pos="4244"/>
        </w:tabs>
        <w:ind w:left="4244" w:hanging="360"/>
      </w:pPr>
    </w:lvl>
    <w:lvl w:ilvl="7" w:tplc="041A0019" w:tentative="1">
      <w:start w:val="1"/>
      <w:numFmt w:val="lowerLetter"/>
      <w:lvlText w:val="%8."/>
      <w:lvlJc w:val="left"/>
      <w:pPr>
        <w:tabs>
          <w:tab w:val="num" w:pos="4964"/>
        </w:tabs>
        <w:ind w:left="4964" w:hanging="360"/>
      </w:pPr>
    </w:lvl>
    <w:lvl w:ilvl="8" w:tplc="041A001B" w:tentative="1">
      <w:start w:val="1"/>
      <w:numFmt w:val="lowerRoman"/>
      <w:lvlText w:val="%9."/>
      <w:lvlJc w:val="right"/>
      <w:pPr>
        <w:tabs>
          <w:tab w:val="num" w:pos="5684"/>
        </w:tabs>
        <w:ind w:left="5684"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84F"/>
    <w:rsid w:val="00021C20"/>
    <w:rsid w:val="00076935"/>
    <w:rsid w:val="0007795C"/>
    <w:rsid w:val="000C5BA8"/>
    <w:rsid w:val="000C6891"/>
    <w:rsid w:val="00107D9A"/>
    <w:rsid w:val="00250F66"/>
    <w:rsid w:val="002E0770"/>
    <w:rsid w:val="0032263E"/>
    <w:rsid w:val="00346339"/>
    <w:rsid w:val="00374AA8"/>
    <w:rsid w:val="00414AFD"/>
    <w:rsid w:val="00500762"/>
    <w:rsid w:val="005650E9"/>
    <w:rsid w:val="005938D3"/>
    <w:rsid w:val="005B165F"/>
    <w:rsid w:val="005D0474"/>
    <w:rsid w:val="005D584F"/>
    <w:rsid w:val="00721693"/>
    <w:rsid w:val="007F0209"/>
    <w:rsid w:val="007F10FF"/>
    <w:rsid w:val="00852AF5"/>
    <w:rsid w:val="0088330E"/>
    <w:rsid w:val="00927B6A"/>
    <w:rsid w:val="009C6123"/>
    <w:rsid w:val="00A32D2E"/>
    <w:rsid w:val="00A839F2"/>
    <w:rsid w:val="00B00AD9"/>
    <w:rsid w:val="00BF3CAB"/>
    <w:rsid w:val="00C2568D"/>
    <w:rsid w:val="00CB36D4"/>
    <w:rsid w:val="00CE74FC"/>
    <w:rsid w:val="00D06043"/>
    <w:rsid w:val="00D70960"/>
    <w:rsid w:val="00D8453E"/>
    <w:rsid w:val="00E226E6"/>
    <w:rsid w:val="00E75D8A"/>
    <w:rsid w:val="00EA66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D3377"/>
  <w15:docId w15:val="{9F82B034-F667-439C-837A-722E66AC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84F"/>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D584F"/>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5D584F"/>
    <w:rPr>
      <w:rFonts w:cs="Times New Roman"/>
      <w:b/>
      <w:bCs/>
    </w:rPr>
  </w:style>
  <w:style w:type="character" w:styleId="Referencakomentara">
    <w:name w:val="annotation reference"/>
    <w:basedOn w:val="Zadanifontodlomka"/>
    <w:semiHidden/>
    <w:rsid w:val="005D584F"/>
    <w:rPr>
      <w:rFonts w:cs="Times New Roman"/>
      <w:sz w:val="16"/>
      <w:szCs w:val="16"/>
    </w:rPr>
  </w:style>
  <w:style w:type="character" w:customStyle="1" w:styleId="hps">
    <w:name w:val="hps"/>
    <w:basedOn w:val="Zadanifontodlomka"/>
    <w:rsid w:val="005D584F"/>
  </w:style>
  <w:style w:type="character" w:customStyle="1" w:styleId="hpsatn">
    <w:name w:val="hps atn"/>
    <w:basedOn w:val="Zadanifontodlomka"/>
    <w:rsid w:val="005D584F"/>
  </w:style>
  <w:style w:type="paragraph" w:styleId="Odlomakpopisa">
    <w:name w:val="List Paragraph"/>
    <w:basedOn w:val="Normal"/>
    <w:uiPriority w:val="34"/>
    <w:qFormat/>
    <w:rsid w:val="005D584F"/>
    <w:pPr>
      <w:ind w:left="720"/>
      <w:contextualSpacing/>
    </w:pPr>
  </w:style>
  <w:style w:type="character" w:styleId="Hiperveza">
    <w:name w:val="Hyperlink"/>
    <w:basedOn w:val="Zadanifontodlomka"/>
    <w:uiPriority w:val="99"/>
    <w:unhideWhenUsed/>
    <w:rsid w:val="005D584F"/>
    <w:rPr>
      <w:color w:val="0000FF" w:themeColor="hyperlink"/>
      <w:u w:val="single"/>
    </w:rPr>
  </w:style>
  <w:style w:type="paragraph" w:styleId="Zaglavlje">
    <w:name w:val="header"/>
    <w:basedOn w:val="Normal"/>
    <w:link w:val="ZaglavljeChar"/>
    <w:uiPriority w:val="99"/>
    <w:unhideWhenUsed/>
    <w:rsid w:val="0032263E"/>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32263E"/>
    <w:rPr>
      <w:rFonts w:ascii="Calibri" w:eastAsia="Times New Roman" w:hAnsi="Calibri" w:cs="Times New Roman"/>
    </w:rPr>
  </w:style>
  <w:style w:type="paragraph" w:styleId="Podnoje">
    <w:name w:val="footer"/>
    <w:basedOn w:val="Normal"/>
    <w:link w:val="PodnojeChar"/>
    <w:uiPriority w:val="99"/>
    <w:unhideWhenUsed/>
    <w:rsid w:val="0032263E"/>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32263E"/>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fin.hr/hr/neprofitne-organizacij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1505</Words>
  <Characters>8584</Characters>
  <Application>Microsoft Office Word</Application>
  <DocSecurity>0</DocSecurity>
  <Lines>71</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Perica</dc:creator>
  <cp:lastModifiedBy>Ivana Perica</cp:lastModifiedBy>
  <cp:revision>3</cp:revision>
  <cp:lastPrinted>2018-10-19T14:48:00Z</cp:lastPrinted>
  <dcterms:created xsi:type="dcterms:W3CDTF">2024-10-11T11:20:00Z</dcterms:created>
  <dcterms:modified xsi:type="dcterms:W3CDTF">2024-10-11T11:23:00Z</dcterms:modified>
</cp:coreProperties>
</file>